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9420E" w:rsidRDefault="0069420E" w:rsidP="007E275D">
      <w:pPr>
        <w:spacing w:line="276" w:lineRule="auto"/>
        <w:jc w:val="center"/>
        <w:rPr>
          <w:rFonts w:asciiTheme="minorHAnsi" w:eastAsia="Calibri" w:hAnsiTheme="minorHAnsi" w:cstheme="minorHAnsi"/>
          <w:b/>
          <w:lang w:eastAsia="en-US"/>
        </w:rPr>
      </w:pPr>
      <w:r w:rsidRPr="007E275D">
        <w:rPr>
          <w:rFonts w:asciiTheme="minorHAnsi" w:eastAsia="Calibri" w:hAnsiTheme="minorHAnsi" w:cstheme="minorHAnsi"/>
          <w:b/>
          <w:lang w:eastAsia="en-US"/>
        </w:rPr>
        <w:t>UMOWA GK.272</w:t>
      </w:r>
      <w:r w:rsidR="00B548FF">
        <w:rPr>
          <w:rFonts w:asciiTheme="minorHAnsi" w:eastAsia="Calibri" w:hAnsiTheme="minorHAnsi" w:cstheme="minorHAnsi"/>
          <w:b/>
          <w:lang w:eastAsia="en-US"/>
        </w:rPr>
        <w:t>……………</w:t>
      </w:r>
      <w:r w:rsidR="002D1E52">
        <w:rPr>
          <w:rFonts w:asciiTheme="minorHAnsi" w:eastAsia="Calibri" w:hAnsiTheme="minorHAnsi" w:cstheme="minorHAnsi"/>
          <w:b/>
          <w:lang w:eastAsia="en-US"/>
        </w:rPr>
        <w:t>.</w:t>
      </w:r>
      <w:r w:rsidRPr="007E275D">
        <w:rPr>
          <w:rFonts w:asciiTheme="minorHAnsi" w:eastAsia="Calibri" w:hAnsiTheme="minorHAnsi" w:cstheme="minorHAnsi"/>
          <w:b/>
          <w:lang w:eastAsia="en-US"/>
        </w:rPr>
        <w:t>202</w:t>
      </w:r>
      <w:r w:rsidR="00B548FF">
        <w:rPr>
          <w:rFonts w:asciiTheme="minorHAnsi" w:eastAsia="Calibri" w:hAnsiTheme="minorHAnsi" w:cstheme="minorHAnsi"/>
          <w:b/>
          <w:lang w:eastAsia="en-US"/>
        </w:rPr>
        <w:t>4</w:t>
      </w:r>
    </w:p>
    <w:p w:rsidR="00D22FAA" w:rsidRDefault="00D22FAA" w:rsidP="007E275D">
      <w:pPr>
        <w:spacing w:line="276" w:lineRule="auto"/>
        <w:jc w:val="center"/>
        <w:rPr>
          <w:rFonts w:asciiTheme="minorHAnsi" w:eastAsia="Calibri" w:hAnsiTheme="minorHAnsi" w:cstheme="minorHAnsi"/>
          <w:b/>
          <w:lang w:eastAsia="en-US"/>
        </w:rPr>
      </w:pPr>
      <w:r>
        <w:rPr>
          <w:rFonts w:asciiTheme="minorHAnsi" w:eastAsia="Calibri" w:hAnsiTheme="minorHAnsi" w:cstheme="minorHAnsi"/>
          <w:b/>
          <w:lang w:eastAsia="en-US"/>
        </w:rPr>
        <w:t>PROJEKTOWANE POSTANOWIENIA UMOWY</w:t>
      </w:r>
    </w:p>
    <w:p w:rsidR="0069420E" w:rsidRPr="007E275D" w:rsidRDefault="0069420E" w:rsidP="007E275D">
      <w:pPr>
        <w:spacing w:line="276" w:lineRule="auto"/>
        <w:jc w:val="both"/>
        <w:rPr>
          <w:rFonts w:asciiTheme="minorHAnsi" w:hAnsiTheme="minorHAnsi" w:cstheme="minorHAnsi"/>
          <w:b/>
        </w:rPr>
      </w:pPr>
    </w:p>
    <w:p w:rsidR="00045609" w:rsidRPr="00B444CA" w:rsidRDefault="00045609" w:rsidP="00045609">
      <w:pPr>
        <w:spacing w:line="276" w:lineRule="auto"/>
        <w:jc w:val="both"/>
        <w:rPr>
          <w:rFonts w:asciiTheme="minorHAnsi" w:hAnsiTheme="minorHAnsi" w:cstheme="minorHAnsi"/>
        </w:rPr>
      </w:pPr>
      <w:r w:rsidRPr="00B444CA">
        <w:rPr>
          <w:rFonts w:asciiTheme="minorHAnsi" w:hAnsiTheme="minorHAnsi" w:cstheme="minorHAnsi"/>
        </w:rPr>
        <w:t xml:space="preserve">Zawarta w dniu   </w:t>
      </w:r>
      <w:r w:rsidR="00B548FF">
        <w:rPr>
          <w:rFonts w:asciiTheme="minorHAnsi" w:hAnsiTheme="minorHAnsi" w:cstheme="minorHAnsi"/>
        </w:rPr>
        <w:t>…………..</w:t>
      </w:r>
      <w:r w:rsidRPr="00B444CA">
        <w:rPr>
          <w:rFonts w:asciiTheme="minorHAnsi" w:hAnsiTheme="minorHAnsi" w:cstheme="minorHAnsi"/>
        </w:rPr>
        <w:t>202</w:t>
      </w:r>
      <w:r w:rsidR="00B548FF">
        <w:rPr>
          <w:rFonts w:asciiTheme="minorHAnsi" w:hAnsiTheme="minorHAnsi" w:cstheme="minorHAnsi"/>
        </w:rPr>
        <w:t>4</w:t>
      </w:r>
      <w:r w:rsidRPr="00B444CA">
        <w:rPr>
          <w:rFonts w:asciiTheme="minorHAnsi" w:hAnsiTheme="minorHAnsi" w:cstheme="minorHAnsi"/>
        </w:rPr>
        <w:t xml:space="preserve">r.  pomiędzy Gminą Poraj, 42-360 Poraj, ul. Jasna 21, posiadającą Regon  151398528,  NIP-577-197-63-51,  reprezentowaną przez  Wójt Gminy Katarzynę Kaźmierczak, zwaną  w dalszej części umowy </w:t>
      </w:r>
      <w:r w:rsidRPr="00EF69E9">
        <w:rPr>
          <w:rFonts w:asciiTheme="minorHAnsi" w:hAnsiTheme="minorHAnsi" w:cstheme="minorHAnsi"/>
          <w:b/>
          <w:bCs/>
        </w:rPr>
        <w:t>Zamawiającym</w:t>
      </w:r>
    </w:p>
    <w:p w:rsidR="00045609" w:rsidRPr="00B444CA" w:rsidRDefault="00045609" w:rsidP="00045609">
      <w:pPr>
        <w:shd w:val="clear" w:color="auto" w:fill="FFFFFF"/>
        <w:spacing w:before="20" w:line="276" w:lineRule="auto"/>
        <w:jc w:val="both"/>
        <w:rPr>
          <w:rFonts w:asciiTheme="minorHAnsi" w:hAnsiTheme="minorHAnsi" w:cstheme="minorHAnsi"/>
        </w:rPr>
      </w:pPr>
      <w:r w:rsidRPr="00B444CA">
        <w:rPr>
          <w:rFonts w:asciiTheme="minorHAnsi" w:hAnsiTheme="minorHAnsi" w:cstheme="minorHAnsi"/>
        </w:rPr>
        <w:t>przy kontrasygnacie Anny  Kukla – Skarbnika Gminy,  z jednej strony</w:t>
      </w: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rPr>
      </w:pPr>
      <w:r w:rsidRPr="007E275D">
        <w:rPr>
          <w:rFonts w:asciiTheme="minorHAnsi" w:hAnsiTheme="minorHAnsi" w:cstheme="minorHAnsi"/>
        </w:rPr>
        <w:t>a</w:t>
      </w:r>
    </w:p>
    <w:p w:rsidR="0069420E" w:rsidRPr="007E275D" w:rsidRDefault="0069420E" w:rsidP="007E275D">
      <w:pPr>
        <w:spacing w:line="276" w:lineRule="auto"/>
        <w:jc w:val="both"/>
        <w:rPr>
          <w:rFonts w:asciiTheme="minorHAnsi" w:hAnsiTheme="minorHAnsi" w:cstheme="minorHAnsi"/>
        </w:rPr>
      </w:pPr>
    </w:p>
    <w:p w:rsidR="002D1E52" w:rsidRPr="00B444CA" w:rsidRDefault="00B548FF" w:rsidP="002D1E52">
      <w:pPr>
        <w:autoSpaceDE w:val="0"/>
        <w:autoSpaceDN w:val="0"/>
        <w:adjustRightInd w:val="0"/>
        <w:spacing w:line="276" w:lineRule="auto"/>
        <w:jc w:val="both"/>
        <w:rPr>
          <w:rFonts w:asciiTheme="minorHAnsi" w:hAnsiTheme="minorHAnsi" w:cstheme="minorHAnsi"/>
        </w:rPr>
      </w:pPr>
      <w:r>
        <w:rPr>
          <w:rFonts w:asciiTheme="minorHAnsi" w:hAnsiTheme="minorHAnsi" w:cstheme="minorHAnsi"/>
        </w:rPr>
        <w:t>Firmą:………………………………..</w:t>
      </w:r>
      <w:r w:rsidR="00045609">
        <w:rPr>
          <w:rFonts w:asciiTheme="minorHAnsi" w:hAnsiTheme="minorHAnsi" w:cstheme="minorHAnsi"/>
        </w:rPr>
        <w:t xml:space="preserve">, </w:t>
      </w:r>
      <w:r>
        <w:rPr>
          <w:rFonts w:asciiTheme="minorHAnsi" w:hAnsiTheme="minorHAnsi" w:cstheme="minorHAnsi"/>
        </w:rPr>
        <w:t>……………………………</w:t>
      </w:r>
      <w:r w:rsidR="00045609">
        <w:rPr>
          <w:rFonts w:asciiTheme="minorHAnsi" w:hAnsiTheme="minorHAnsi" w:cstheme="minorHAnsi"/>
        </w:rPr>
        <w:t xml:space="preserve">, </w:t>
      </w:r>
      <w:r>
        <w:rPr>
          <w:rFonts w:asciiTheme="minorHAnsi" w:hAnsiTheme="minorHAnsi" w:cstheme="minorHAnsi"/>
        </w:rPr>
        <w:t>…………………….</w:t>
      </w:r>
      <w:r w:rsidR="00045609">
        <w:rPr>
          <w:rFonts w:asciiTheme="minorHAnsi" w:hAnsiTheme="minorHAnsi" w:cstheme="minorHAnsi"/>
        </w:rPr>
        <w:t xml:space="preserve">, </w:t>
      </w:r>
      <w:r w:rsidR="00045609" w:rsidRPr="009F37E9">
        <w:rPr>
          <w:rFonts w:asciiTheme="minorHAnsi" w:hAnsiTheme="minorHAnsi" w:cstheme="minorHAnsi"/>
        </w:rPr>
        <w:t>wpisan</w:t>
      </w:r>
      <w:r w:rsidR="00045609">
        <w:rPr>
          <w:rFonts w:asciiTheme="minorHAnsi" w:hAnsiTheme="minorHAnsi" w:cstheme="minorHAnsi"/>
        </w:rPr>
        <w:t>ą</w:t>
      </w:r>
      <w:r w:rsidR="00045609" w:rsidRPr="009F37E9">
        <w:rPr>
          <w:rFonts w:asciiTheme="minorHAnsi" w:hAnsiTheme="minorHAnsi" w:cstheme="minorHAnsi"/>
        </w:rPr>
        <w:t xml:space="preserve"> do </w:t>
      </w:r>
      <w:r>
        <w:rPr>
          <w:rFonts w:asciiTheme="minorHAnsi" w:hAnsiTheme="minorHAnsi" w:cstheme="minorHAnsi"/>
        </w:rPr>
        <w:t>……………………………………………..</w:t>
      </w:r>
      <w:r w:rsidR="002D1E52" w:rsidRPr="009F37E9">
        <w:rPr>
          <w:rFonts w:asciiTheme="minorHAnsi" w:hAnsiTheme="minorHAnsi" w:cstheme="minorHAnsi"/>
        </w:rPr>
        <w:t>,</w:t>
      </w:r>
      <w:r w:rsidR="002D1E52">
        <w:rPr>
          <w:rFonts w:asciiTheme="minorHAnsi" w:hAnsiTheme="minorHAnsi" w:cstheme="minorHAnsi"/>
        </w:rPr>
        <w:t xml:space="preserve"> NIP: </w:t>
      </w:r>
      <w:r>
        <w:rPr>
          <w:rFonts w:asciiTheme="minorHAnsi" w:hAnsiTheme="minorHAnsi" w:cstheme="minorHAnsi"/>
        </w:rPr>
        <w:t>…………………………………………</w:t>
      </w:r>
    </w:p>
    <w:p w:rsidR="00045609" w:rsidRPr="00B444CA" w:rsidRDefault="00045609" w:rsidP="00045609">
      <w:pPr>
        <w:spacing w:line="276" w:lineRule="auto"/>
        <w:jc w:val="both"/>
        <w:rPr>
          <w:rFonts w:asciiTheme="minorHAnsi" w:hAnsiTheme="minorHAnsi" w:cstheme="minorHAnsi"/>
        </w:rPr>
      </w:pPr>
      <w:r w:rsidRPr="00B444CA">
        <w:rPr>
          <w:rFonts w:asciiTheme="minorHAnsi" w:hAnsiTheme="minorHAnsi" w:cstheme="minorHAnsi"/>
        </w:rPr>
        <w:t>reprezentowan</w:t>
      </w:r>
      <w:r w:rsidR="002D1E52">
        <w:rPr>
          <w:rFonts w:asciiTheme="minorHAnsi" w:hAnsiTheme="minorHAnsi" w:cstheme="minorHAnsi"/>
        </w:rPr>
        <w:t>ą</w:t>
      </w:r>
      <w:r w:rsidRPr="00B444CA">
        <w:rPr>
          <w:rFonts w:asciiTheme="minorHAnsi" w:hAnsiTheme="minorHAnsi" w:cstheme="minorHAnsi"/>
        </w:rPr>
        <w:t xml:space="preserve"> przez:</w:t>
      </w:r>
    </w:p>
    <w:p w:rsidR="00045609" w:rsidRPr="00B444CA" w:rsidRDefault="00045609" w:rsidP="00045609">
      <w:pPr>
        <w:spacing w:line="276" w:lineRule="auto"/>
        <w:jc w:val="both"/>
        <w:rPr>
          <w:rFonts w:asciiTheme="minorHAnsi" w:hAnsiTheme="minorHAnsi" w:cstheme="minorHAnsi"/>
        </w:rPr>
      </w:pPr>
    </w:p>
    <w:p w:rsidR="00045609" w:rsidRPr="00B444CA" w:rsidRDefault="00B548FF" w:rsidP="00045609">
      <w:pPr>
        <w:pStyle w:val="Akapitzlist"/>
        <w:numPr>
          <w:ilvl w:val="0"/>
          <w:numId w:val="57"/>
        </w:numPr>
        <w:spacing w:after="200" w:line="276" w:lineRule="auto"/>
        <w:jc w:val="both"/>
        <w:rPr>
          <w:rFonts w:asciiTheme="minorHAnsi" w:hAnsiTheme="minorHAnsi" w:cstheme="minorHAnsi"/>
        </w:rPr>
      </w:pPr>
      <w:r>
        <w:rPr>
          <w:rFonts w:asciiTheme="minorHAnsi" w:hAnsiTheme="minorHAnsi" w:cstheme="minorHAnsi"/>
        </w:rPr>
        <w:t>……………………………………..</w:t>
      </w:r>
    </w:p>
    <w:p w:rsidR="00045609" w:rsidRPr="00B444CA" w:rsidRDefault="00045609" w:rsidP="00045609">
      <w:pPr>
        <w:spacing w:line="276" w:lineRule="auto"/>
        <w:jc w:val="both"/>
        <w:rPr>
          <w:rFonts w:asciiTheme="minorHAnsi" w:hAnsiTheme="minorHAnsi" w:cstheme="minorHAnsi"/>
        </w:rPr>
      </w:pPr>
    </w:p>
    <w:p w:rsidR="00045609" w:rsidRPr="00B444CA" w:rsidRDefault="002D1E52" w:rsidP="00045609">
      <w:pPr>
        <w:spacing w:line="276" w:lineRule="auto"/>
        <w:jc w:val="both"/>
        <w:rPr>
          <w:rFonts w:asciiTheme="minorHAnsi" w:hAnsiTheme="minorHAnsi" w:cstheme="minorHAnsi"/>
          <w:b/>
          <w:bCs/>
        </w:rPr>
      </w:pPr>
      <w:r w:rsidRPr="00B444CA">
        <w:rPr>
          <w:rFonts w:asciiTheme="minorHAnsi" w:hAnsiTheme="minorHAnsi" w:cstheme="minorHAnsi"/>
        </w:rPr>
        <w:t>Z</w:t>
      </w:r>
      <w:r w:rsidR="00045609" w:rsidRPr="00B444CA">
        <w:rPr>
          <w:rFonts w:asciiTheme="minorHAnsi" w:hAnsiTheme="minorHAnsi" w:cstheme="minorHAnsi"/>
        </w:rPr>
        <w:t>wan</w:t>
      </w:r>
      <w:r>
        <w:rPr>
          <w:rFonts w:asciiTheme="minorHAnsi" w:hAnsiTheme="minorHAnsi" w:cstheme="minorHAnsi"/>
        </w:rPr>
        <w:t xml:space="preserve">ą </w:t>
      </w:r>
      <w:r w:rsidR="00045609" w:rsidRPr="00B444CA">
        <w:rPr>
          <w:rFonts w:asciiTheme="minorHAnsi" w:hAnsiTheme="minorHAnsi" w:cstheme="minorHAnsi"/>
        </w:rPr>
        <w:t xml:space="preserve">w dalszej części umowy </w:t>
      </w:r>
      <w:r w:rsidR="00045609" w:rsidRPr="00B444CA">
        <w:rPr>
          <w:rFonts w:asciiTheme="minorHAnsi" w:hAnsiTheme="minorHAnsi" w:cstheme="minorHAnsi"/>
          <w:b/>
          <w:bCs/>
        </w:rPr>
        <w:t xml:space="preserve">Wykonawcą </w:t>
      </w:r>
    </w:p>
    <w:p w:rsidR="0069420E" w:rsidRPr="007E275D" w:rsidRDefault="0069420E" w:rsidP="007E275D">
      <w:pPr>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eastAsia="Calibri" w:hAnsiTheme="minorHAnsi" w:cstheme="minorHAnsi"/>
          <w:b/>
          <w:lang w:eastAsia="en-US"/>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1</w:t>
      </w:r>
    </w:p>
    <w:p w:rsidR="007B6AAC" w:rsidRPr="007E275D" w:rsidRDefault="007B6AAC" w:rsidP="007E275D">
      <w:pPr>
        <w:spacing w:line="276" w:lineRule="auto"/>
        <w:jc w:val="center"/>
        <w:rPr>
          <w:rFonts w:asciiTheme="minorHAnsi" w:hAnsiTheme="minorHAnsi" w:cstheme="minorHAnsi"/>
          <w:b/>
        </w:rPr>
      </w:pPr>
    </w:p>
    <w:p w:rsidR="0069420E" w:rsidRPr="007E275D" w:rsidRDefault="0069420E" w:rsidP="007E275D">
      <w:pPr>
        <w:spacing w:line="276" w:lineRule="auto"/>
        <w:jc w:val="both"/>
        <w:rPr>
          <w:rFonts w:asciiTheme="minorHAnsi" w:eastAsia="Calibri" w:hAnsiTheme="minorHAnsi" w:cstheme="minorHAnsi"/>
          <w:lang w:eastAsia="en-US"/>
        </w:rPr>
      </w:pPr>
      <w:r w:rsidRPr="007E275D">
        <w:rPr>
          <w:rFonts w:asciiTheme="minorHAnsi" w:hAnsiTheme="minorHAnsi" w:cstheme="minorHAnsi"/>
        </w:rPr>
        <w:t>W wyniku dokonanego wyboru oferty w postępowaniu przeprowadzonym w trybie podstawowym bez negocjacji na podstawie art. 275 pkt 1 ustawy z dnia 11 września 2019 r. Prawo zamówień publicznych (Dz. U. z 202</w:t>
      </w:r>
      <w:r w:rsidR="00B548FF">
        <w:rPr>
          <w:rFonts w:asciiTheme="minorHAnsi" w:hAnsiTheme="minorHAnsi" w:cstheme="minorHAnsi"/>
        </w:rPr>
        <w:t>4</w:t>
      </w:r>
      <w:r w:rsidRPr="007E275D">
        <w:rPr>
          <w:rFonts w:asciiTheme="minorHAnsi" w:hAnsiTheme="minorHAnsi" w:cstheme="minorHAnsi"/>
        </w:rPr>
        <w:t>r., poz. 1</w:t>
      </w:r>
      <w:r w:rsidR="00B548FF">
        <w:rPr>
          <w:rFonts w:asciiTheme="minorHAnsi" w:hAnsiTheme="minorHAnsi" w:cstheme="minorHAnsi"/>
        </w:rPr>
        <w:t>320</w:t>
      </w:r>
      <w:r w:rsidR="007B6AAC" w:rsidRPr="007E275D">
        <w:rPr>
          <w:rFonts w:asciiTheme="minorHAnsi" w:hAnsiTheme="minorHAnsi" w:cstheme="minorHAnsi"/>
        </w:rPr>
        <w:t xml:space="preserve"> z </w:t>
      </w:r>
      <w:proofErr w:type="spellStart"/>
      <w:r w:rsidR="00B548FF">
        <w:rPr>
          <w:rFonts w:asciiTheme="minorHAnsi" w:hAnsiTheme="minorHAnsi" w:cstheme="minorHAnsi"/>
        </w:rPr>
        <w:t>t.j</w:t>
      </w:r>
      <w:proofErr w:type="spellEnd"/>
      <w:r w:rsidR="007B6AAC" w:rsidRPr="007E275D">
        <w:rPr>
          <w:rFonts w:asciiTheme="minorHAnsi" w:hAnsiTheme="minorHAnsi" w:cstheme="minorHAnsi"/>
        </w:rPr>
        <w:t>.</w:t>
      </w:r>
      <w:r w:rsidRPr="007E275D">
        <w:rPr>
          <w:rFonts w:asciiTheme="minorHAnsi" w:hAnsiTheme="minorHAnsi" w:cstheme="minorHAnsi"/>
        </w:rPr>
        <w:t xml:space="preserve">) Zamawiający zleca, </w:t>
      </w:r>
      <w:r w:rsidR="00B548FF">
        <w:rPr>
          <w:rFonts w:asciiTheme="minorHAnsi" w:hAnsiTheme="minorHAnsi" w:cstheme="minorHAnsi"/>
        </w:rPr>
        <w:t xml:space="preserve">                                     </w:t>
      </w:r>
      <w:r w:rsidRPr="007E275D">
        <w:rPr>
          <w:rFonts w:asciiTheme="minorHAnsi" w:hAnsiTheme="minorHAnsi" w:cstheme="minorHAnsi"/>
        </w:rPr>
        <w:t>a Wykonawca zobowiązuje się do wykonania zadania pn.</w:t>
      </w:r>
      <w:r w:rsidRPr="007E275D">
        <w:rPr>
          <w:rFonts w:asciiTheme="minorHAnsi" w:hAnsiTheme="minorHAnsi" w:cstheme="minorHAnsi"/>
          <w:b/>
        </w:rPr>
        <w:t>:</w:t>
      </w:r>
      <w:r w:rsidRPr="007E275D">
        <w:rPr>
          <w:rFonts w:asciiTheme="minorHAnsi" w:eastAsia="Calibri" w:hAnsiTheme="minorHAnsi" w:cstheme="minorHAnsi"/>
          <w:lang w:eastAsia="en-US"/>
        </w:rPr>
        <w:t xml:space="preserve"> </w:t>
      </w:r>
      <w:r w:rsidR="007B6AAC" w:rsidRPr="007E275D">
        <w:rPr>
          <w:rFonts w:asciiTheme="minorHAnsi" w:eastAsia="Calibri" w:hAnsiTheme="minorHAnsi" w:cstheme="minorHAnsi"/>
          <w:lang w:eastAsia="en-US"/>
        </w:rPr>
        <w:t>„</w:t>
      </w:r>
      <w:r w:rsidR="00B548FF">
        <w:rPr>
          <w:rFonts w:asciiTheme="minorHAnsi" w:eastAsia="Calibri" w:hAnsiTheme="minorHAnsi" w:cstheme="minorHAnsi"/>
          <w:lang w:eastAsia="en-US"/>
        </w:rPr>
        <w:t>Remont drogi gminnej                                     w miejscowości Poraj – ul. Nadrzeczna</w:t>
      </w:r>
      <w:r w:rsidR="007B6AAC" w:rsidRPr="007E275D">
        <w:rPr>
          <w:rFonts w:asciiTheme="minorHAnsi" w:eastAsia="Calibri" w:hAnsiTheme="minorHAnsi" w:cstheme="minorHAnsi"/>
          <w:lang w:eastAsia="en-US"/>
        </w:rPr>
        <w:t>”</w:t>
      </w:r>
      <w:r w:rsidRPr="007E275D">
        <w:rPr>
          <w:rFonts w:asciiTheme="minorHAnsi" w:eastAsia="Calibri" w:hAnsiTheme="minorHAnsi" w:cstheme="minorHAnsi"/>
          <w:lang w:eastAsia="en-US"/>
        </w:rPr>
        <w:t xml:space="preserve">. </w:t>
      </w:r>
      <w:r w:rsidRPr="007E275D">
        <w:rPr>
          <w:rFonts w:asciiTheme="minorHAnsi" w:hAnsiTheme="minorHAnsi" w:cstheme="minorHAnsi"/>
        </w:rPr>
        <w:t>Zadanie  jest realizowane</w:t>
      </w:r>
      <w:r w:rsidR="00B548FF">
        <w:rPr>
          <w:rFonts w:asciiTheme="minorHAnsi" w:hAnsiTheme="minorHAnsi" w:cstheme="minorHAnsi"/>
        </w:rPr>
        <w:t xml:space="preserve"> w ramach</w:t>
      </w:r>
      <w:r w:rsidRPr="007E275D">
        <w:rPr>
          <w:rFonts w:asciiTheme="minorHAnsi" w:hAnsiTheme="minorHAnsi" w:cstheme="minorHAnsi"/>
        </w:rPr>
        <w:t xml:space="preserve"> </w:t>
      </w:r>
      <w:r w:rsidR="007B6AAC" w:rsidRPr="007E275D">
        <w:rPr>
          <w:rFonts w:asciiTheme="minorHAnsi" w:hAnsiTheme="minorHAnsi" w:cstheme="minorHAnsi"/>
        </w:rPr>
        <w:t xml:space="preserve"> </w:t>
      </w:r>
      <w:r w:rsidR="00B548FF" w:rsidRPr="00B52ED6">
        <w:rPr>
          <w:rFonts w:asciiTheme="minorHAnsi" w:hAnsiTheme="minorHAnsi" w:cstheme="minorHAnsi"/>
          <w:b/>
          <w:bCs/>
        </w:rPr>
        <w:t>Rządowego Funduszu Rozwoju Dróg</w:t>
      </w:r>
      <w:r w:rsidR="00B548FF">
        <w:rPr>
          <w:rFonts w:asciiTheme="minorHAnsi" w:hAnsiTheme="minorHAnsi" w:cstheme="minorHAnsi"/>
        </w:rPr>
        <w:t>.</w:t>
      </w:r>
    </w:p>
    <w:p w:rsidR="0069420E" w:rsidRPr="007E275D" w:rsidRDefault="0069420E" w:rsidP="007E275D">
      <w:pPr>
        <w:spacing w:line="276" w:lineRule="auto"/>
        <w:jc w:val="both"/>
        <w:rPr>
          <w:rFonts w:asciiTheme="minorHAnsi" w:hAnsiTheme="minorHAnsi" w:cstheme="minorHAnsi"/>
          <w:b/>
        </w:rPr>
      </w:pPr>
    </w:p>
    <w:p w:rsidR="004146CE" w:rsidRPr="007E275D" w:rsidRDefault="004146CE" w:rsidP="007E275D">
      <w:pPr>
        <w:spacing w:line="276" w:lineRule="auto"/>
        <w:jc w:val="both"/>
        <w:rPr>
          <w:rFonts w:asciiTheme="minorHAnsi" w:hAnsiTheme="minorHAnsi" w:cstheme="minorHAnsi"/>
          <w:b/>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2</w:t>
      </w:r>
    </w:p>
    <w:p w:rsidR="007B6AAC" w:rsidRPr="007E275D" w:rsidRDefault="007B6AAC" w:rsidP="007E275D">
      <w:pPr>
        <w:spacing w:line="276" w:lineRule="auto"/>
        <w:jc w:val="center"/>
        <w:rPr>
          <w:rFonts w:asciiTheme="minorHAnsi" w:hAnsiTheme="minorHAnsi" w:cstheme="minorHAnsi"/>
          <w:b/>
        </w:rPr>
      </w:pPr>
      <w:r w:rsidRPr="007E275D">
        <w:rPr>
          <w:rFonts w:asciiTheme="minorHAnsi" w:hAnsiTheme="minorHAnsi" w:cstheme="minorHAnsi"/>
          <w:b/>
        </w:rPr>
        <w:t>Przedmiot umowy</w:t>
      </w:r>
    </w:p>
    <w:p w:rsidR="007B6AAC" w:rsidRPr="007E275D" w:rsidRDefault="007B6AAC" w:rsidP="007E275D">
      <w:pPr>
        <w:spacing w:line="276" w:lineRule="auto"/>
        <w:jc w:val="center"/>
        <w:rPr>
          <w:rFonts w:asciiTheme="minorHAnsi" w:hAnsiTheme="minorHAnsi" w:cstheme="minorHAnsi"/>
          <w:b/>
        </w:rPr>
      </w:pPr>
    </w:p>
    <w:p w:rsidR="00045609" w:rsidRPr="00B444CA" w:rsidRDefault="00045609" w:rsidP="00045609">
      <w:pPr>
        <w:pStyle w:val="Akapitzlist"/>
        <w:numPr>
          <w:ilvl w:val="0"/>
          <w:numId w:val="58"/>
        </w:numPr>
        <w:spacing w:before="120" w:after="120" w:line="276" w:lineRule="auto"/>
        <w:ind w:left="284" w:hanging="284"/>
        <w:jc w:val="both"/>
        <w:rPr>
          <w:rFonts w:asciiTheme="minorHAnsi" w:hAnsiTheme="minorHAnsi" w:cstheme="minorHAnsi"/>
        </w:rPr>
      </w:pPr>
      <w:r w:rsidRPr="00B444CA">
        <w:rPr>
          <w:rFonts w:asciiTheme="minorHAnsi" w:hAnsiTheme="minorHAnsi" w:cstheme="minorHAnsi"/>
          <w:bCs/>
        </w:rPr>
        <w:t>Zamawiający zleca, w Wykonawca przyjmuje do wykonania prace, polegające na wykonaniu zadania pn.</w:t>
      </w:r>
      <w:r w:rsidRPr="00B444CA">
        <w:rPr>
          <w:rFonts w:asciiTheme="minorHAnsi" w:hAnsiTheme="minorHAnsi" w:cstheme="minorHAnsi"/>
          <w:b/>
        </w:rPr>
        <w:t>:</w:t>
      </w:r>
      <w:r w:rsidRPr="00B444CA">
        <w:rPr>
          <w:rFonts w:asciiTheme="minorHAnsi" w:hAnsiTheme="minorHAnsi" w:cstheme="minorHAnsi"/>
        </w:rPr>
        <w:t xml:space="preserve"> </w:t>
      </w:r>
      <w:r w:rsidRPr="004A78A7">
        <w:rPr>
          <w:rFonts w:asciiTheme="minorHAnsi" w:hAnsiTheme="minorHAnsi" w:cstheme="minorHAnsi"/>
          <w:b/>
          <w:bCs/>
        </w:rPr>
        <w:t>„</w:t>
      </w:r>
      <w:r w:rsidR="00B548FF">
        <w:rPr>
          <w:rFonts w:asciiTheme="minorHAnsi" w:eastAsia="Calibri" w:hAnsiTheme="minorHAnsi" w:cstheme="minorHAnsi"/>
          <w:lang w:eastAsia="en-US"/>
        </w:rPr>
        <w:t>Remont drogi gminnej  w miejscowości Poraj – ul. Nadrzeczna</w:t>
      </w:r>
      <w:r w:rsidRPr="004A78A7">
        <w:rPr>
          <w:rFonts w:asciiTheme="minorHAnsi" w:hAnsiTheme="minorHAnsi" w:cstheme="minorHAnsi"/>
          <w:b/>
          <w:bCs/>
        </w:rPr>
        <w:t>”</w:t>
      </w:r>
      <w:r w:rsidRPr="00B444CA">
        <w:rPr>
          <w:rFonts w:asciiTheme="minorHAnsi" w:hAnsiTheme="minorHAnsi" w:cstheme="minorHAnsi"/>
        </w:rPr>
        <w:t>.</w:t>
      </w:r>
    </w:p>
    <w:p w:rsidR="00045609" w:rsidRPr="00B444CA" w:rsidRDefault="00045609" w:rsidP="00045609">
      <w:pPr>
        <w:pStyle w:val="Akapitzlist"/>
        <w:numPr>
          <w:ilvl w:val="0"/>
          <w:numId w:val="58"/>
        </w:numPr>
        <w:spacing w:before="120" w:after="120" w:line="276" w:lineRule="auto"/>
        <w:ind w:left="284" w:hanging="284"/>
        <w:jc w:val="both"/>
        <w:rPr>
          <w:rFonts w:asciiTheme="minorHAnsi" w:hAnsiTheme="minorHAnsi" w:cstheme="minorHAnsi"/>
        </w:rPr>
      </w:pPr>
      <w:r w:rsidRPr="00B444CA">
        <w:rPr>
          <w:rFonts w:asciiTheme="minorHAnsi" w:hAnsiTheme="minorHAnsi" w:cstheme="minorHAnsi"/>
        </w:rPr>
        <w:t>Zakres robót określa:</w:t>
      </w:r>
    </w:p>
    <w:p w:rsidR="00045609" w:rsidRPr="00B444CA" w:rsidRDefault="00045609" w:rsidP="00045609">
      <w:pPr>
        <w:pStyle w:val="Akapitzlist"/>
        <w:numPr>
          <w:ilvl w:val="0"/>
          <w:numId w:val="59"/>
        </w:numPr>
        <w:spacing w:before="120" w:after="120" w:line="276" w:lineRule="auto"/>
        <w:jc w:val="both"/>
        <w:rPr>
          <w:rFonts w:asciiTheme="minorHAnsi" w:hAnsiTheme="minorHAnsi" w:cstheme="minorHAnsi"/>
        </w:rPr>
      </w:pPr>
      <w:r w:rsidRPr="00B444CA">
        <w:rPr>
          <w:rFonts w:asciiTheme="minorHAnsi" w:hAnsiTheme="minorHAnsi" w:cstheme="minorHAnsi"/>
        </w:rPr>
        <w:t>Dokumentacja projektowa, zwana dalej jako „Dokumentacja”,</w:t>
      </w:r>
    </w:p>
    <w:p w:rsidR="00045609" w:rsidRPr="00B444CA" w:rsidRDefault="00045609" w:rsidP="00045609">
      <w:pPr>
        <w:pStyle w:val="Akapitzlist"/>
        <w:numPr>
          <w:ilvl w:val="0"/>
          <w:numId w:val="59"/>
        </w:numPr>
        <w:spacing w:before="120" w:after="120" w:line="276" w:lineRule="auto"/>
        <w:jc w:val="both"/>
        <w:rPr>
          <w:rFonts w:asciiTheme="minorHAnsi" w:hAnsiTheme="minorHAnsi" w:cstheme="minorHAnsi"/>
        </w:rPr>
      </w:pPr>
      <w:r w:rsidRPr="00B444CA">
        <w:rPr>
          <w:rFonts w:asciiTheme="minorHAnsi" w:hAnsiTheme="minorHAnsi" w:cstheme="minorHAnsi"/>
        </w:rPr>
        <w:t>Opis przedmiotu zamówienia, zawarty w Specyfikacji Warunków Zamówienia, zwanej dalej jako „SWZ”,</w:t>
      </w:r>
    </w:p>
    <w:p w:rsidR="00045609" w:rsidRPr="00B444CA" w:rsidRDefault="00045609" w:rsidP="00045609">
      <w:pPr>
        <w:pStyle w:val="Akapitzlist"/>
        <w:numPr>
          <w:ilvl w:val="0"/>
          <w:numId w:val="59"/>
        </w:numPr>
        <w:spacing w:before="120" w:after="120" w:line="276" w:lineRule="auto"/>
        <w:jc w:val="both"/>
        <w:rPr>
          <w:rFonts w:asciiTheme="minorHAnsi" w:hAnsiTheme="minorHAnsi" w:cstheme="minorHAnsi"/>
        </w:rPr>
      </w:pPr>
      <w:r w:rsidRPr="00B444CA">
        <w:rPr>
          <w:rFonts w:asciiTheme="minorHAnsi" w:hAnsiTheme="minorHAnsi" w:cstheme="minorHAnsi"/>
        </w:rPr>
        <w:t>Oferta Wykonawcy</w:t>
      </w:r>
    </w:p>
    <w:p w:rsidR="00045609" w:rsidRPr="00B444CA" w:rsidRDefault="00045609" w:rsidP="00045609">
      <w:pPr>
        <w:spacing w:before="120" w:after="120"/>
        <w:ind w:left="644"/>
        <w:jc w:val="both"/>
        <w:rPr>
          <w:rFonts w:asciiTheme="minorHAnsi" w:hAnsiTheme="minorHAnsi" w:cstheme="minorHAnsi"/>
        </w:rPr>
      </w:pPr>
      <w:r w:rsidRPr="00B444CA">
        <w:rPr>
          <w:rFonts w:asciiTheme="minorHAnsi" w:hAnsiTheme="minorHAnsi" w:cstheme="minorHAnsi"/>
        </w:rPr>
        <w:t>- które stanowią integralną część niniejszej Umowy.</w:t>
      </w:r>
    </w:p>
    <w:p w:rsidR="00045609" w:rsidRPr="00B444CA" w:rsidRDefault="00045609" w:rsidP="00045609">
      <w:pPr>
        <w:pStyle w:val="Akapitzlist"/>
        <w:numPr>
          <w:ilvl w:val="0"/>
          <w:numId w:val="58"/>
        </w:numPr>
        <w:spacing w:before="120" w:after="120" w:line="276" w:lineRule="auto"/>
        <w:jc w:val="both"/>
        <w:rPr>
          <w:rFonts w:asciiTheme="minorHAnsi" w:hAnsiTheme="minorHAnsi" w:cstheme="minorHAnsi"/>
        </w:rPr>
      </w:pPr>
      <w:r w:rsidRPr="00B444CA">
        <w:rPr>
          <w:rFonts w:asciiTheme="minorHAnsi" w:hAnsiTheme="minorHAnsi" w:cstheme="minorHAnsi"/>
        </w:rPr>
        <w:lastRenderedPageBreak/>
        <w:t>Załączone do Umowy kosztorysy ofertowe, opracowane zgodnie z postanowieniami SWZ, są dokumentami informacyjnymi i pomocniczymi.</w:t>
      </w:r>
    </w:p>
    <w:p w:rsidR="00045609" w:rsidRPr="00B444CA" w:rsidRDefault="00045609" w:rsidP="00045609">
      <w:pPr>
        <w:pStyle w:val="Akapitzlist"/>
        <w:numPr>
          <w:ilvl w:val="0"/>
          <w:numId w:val="58"/>
        </w:numPr>
        <w:spacing w:before="120" w:after="120" w:line="276" w:lineRule="auto"/>
        <w:jc w:val="both"/>
        <w:rPr>
          <w:rFonts w:asciiTheme="minorHAnsi" w:hAnsiTheme="minorHAnsi" w:cstheme="minorHAnsi"/>
        </w:rPr>
      </w:pPr>
      <w:r w:rsidRPr="00B444CA">
        <w:rPr>
          <w:rFonts w:asciiTheme="minorHAnsi" w:hAnsiTheme="minorHAnsi" w:cstheme="minorHAnsi"/>
        </w:rPr>
        <w:t xml:space="preserve">Przedmiot umowy należy wykonać w terminie: </w:t>
      </w:r>
      <w:r w:rsidR="00E4508F">
        <w:rPr>
          <w:rFonts w:asciiTheme="minorHAnsi" w:hAnsiTheme="minorHAnsi" w:cstheme="minorHAnsi"/>
        </w:rPr>
        <w:t>05</w:t>
      </w:r>
      <w:r>
        <w:rPr>
          <w:rFonts w:asciiTheme="minorHAnsi" w:hAnsiTheme="minorHAnsi" w:cstheme="minorHAnsi"/>
        </w:rPr>
        <w:t>.</w:t>
      </w:r>
      <w:r w:rsidR="000616C5">
        <w:rPr>
          <w:rFonts w:asciiTheme="minorHAnsi" w:hAnsiTheme="minorHAnsi" w:cstheme="minorHAnsi"/>
        </w:rPr>
        <w:t>11</w:t>
      </w:r>
      <w:r>
        <w:rPr>
          <w:rFonts w:asciiTheme="minorHAnsi" w:hAnsiTheme="minorHAnsi" w:cstheme="minorHAnsi"/>
        </w:rPr>
        <w:t>.202</w:t>
      </w:r>
      <w:r w:rsidR="00E4508F">
        <w:rPr>
          <w:rFonts w:asciiTheme="minorHAnsi" w:hAnsiTheme="minorHAnsi" w:cstheme="minorHAnsi"/>
        </w:rPr>
        <w:t>5</w:t>
      </w:r>
      <w:r>
        <w:rPr>
          <w:rFonts w:asciiTheme="minorHAnsi" w:hAnsiTheme="minorHAnsi" w:cstheme="minorHAnsi"/>
        </w:rPr>
        <w:t>r.</w:t>
      </w:r>
      <w:r w:rsidRPr="00B444CA">
        <w:rPr>
          <w:rFonts w:asciiTheme="minorHAnsi" w:hAnsiTheme="minorHAnsi" w:cstheme="minorHAnsi"/>
        </w:rPr>
        <w:t xml:space="preserve"> od dnia podpisania umowy.</w:t>
      </w:r>
    </w:p>
    <w:p w:rsidR="00045609" w:rsidRPr="00B444CA" w:rsidRDefault="00045609" w:rsidP="00045609">
      <w:pPr>
        <w:pStyle w:val="Akapitzlist"/>
        <w:numPr>
          <w:ilvl w:val="0"/>
          <w:numId w:val="58"/>
        </w:numPr>
        <w:spacing w:before="120" w:after="120" w:line="276" w:lineRule="auto"/>
        <w:jc w:val="both"/>
        <w:rPr>
          <w:rFonts w:asciiTheme="minorHAnsi" w:hAnsiTheme="minorHAnsi" w:cstheme="minorHAnsi"/>
        </w:rPr>
      </w:pPr>
      <w:r w:rsidRPr="00B444CA">
        <w:rPr>
          <w:rFonts w:asciiTheme="minorHAnsi" w:hAnsiTheme="minorHAnsi" w:cstheme="minorHAnsi"/>
        </w:rPr>
        <w:t>Wykonawca oświadcza, że:</w:t>
      </w:r>
    </w:p>
    <w:p w:rsidR="00045609" w:rsidRPr="00B444CA" w:rsidRDefault="00045609" w:rsidP="00045609">
      <w:pPr>
        <w:pStyle w:val="Akapitzlist"/>
        <w:numPr>
          <w:ilvl w:val="0"/>
          <w:numId w:val="60"/>
        </w:numPr>
        <w:spacing w:before="120" w:after="120" w:line="276" w:lineRule="auto"/>
        <w:jc w:val="both"/>
        <w:rPr>
          <w:rFonts w:asciiTheme="minorHAnsi" w:hAnsiTheme="minorHAnsi" w:cstheme="minorHAnsi"/>
        </w:rPr>
      </w:pPr>
      <w:r w:rsidRPr="00B444CA">
        <w:rPr>
          <w:rFonts w:asciiTheme="minorHAnsi" w:hAnsiTheme="minorHAnsi" w:cstheme="minorHAnsi"/>
        </w:rPr>
        <w:t>Zakres robót budowlanych, określony w niniejszej Umowie, nie budzi wątpliwości,</w:t>
      </w:r>
    </w:p>
    <w:p w:rsidR="00045609" w:rsidRPr="00B444CA" w:rsidRDefault="00045609" w:rsidP="00045609">
      <w:pPr>
        <w:pStyle w:val="Akapitzlist"/>
        <w:numPr>
          <w:ilvl w:val="0"/>
          <w:numId w:val="60"/>
        </w:numPr>
        <w:spacing w:before="120" w:after="120" w:line="276" w:lineRule="auto"/>
        <w:jc w:val="both"/>
        <w:rPr>
          <w:rFonts w:asciiTheme="minorHAnsi" w:hAnsiTheme="minorHAnsi" w:cstheme="minorHAnsi"/>
        </w:rPr>
      </w:pPr>
      <w:r w:rsidRPr="00B444CA">
        <w:rPr>
          <w:rFonts w:asciiTheme="minorHAnsi" w:hAnsiTheme="minorHAnsi" w:cstheme="minorHAnsi"/>
        </w:rPr>
        <w:t>Znany jest mu aktualny stan, warunki i miejsce prowadzenia robót budowlanych,</w:t>
      </w:r>
    </w:p>
    <w:p w:rsidR="00045609" w:rsidRDefault="00045609" w:rsidP="00045609">
      <w:pPr>
        <w:pStyle w:val="Akapitzlist"/>
        <w:numPr>
          <w:ilvl w:val="0"/>
          <w:numId w:val="60"/>
        </w:numPr>
        <w:spacing w:before="120" w:after="120" w:line="276" w:lineRule="auto"/>
        <w:jc w:val="both"/>
        <w:rPr>
          <w:rFonts w:asciiTheme="minorHAnsi" w:hAnsiTheme="minorHAnsi" w:cstheme="minorHAnsi"/>
        </w:rPr>
      </w:pPr>
      <w:r w:rsidRPr="00B444CA">
        <w:rPr>
          <w:rFonts w:asciiTheme="minorHAnsi" w:hAnsiTheme="minorHAnsi" w:cstheme="minorHAnsi"/>
        </w:rPr>
        <w:t xml:space="preserve">Na dzień podpisania Umowy znane są wszystkie czynniki, mogące mieć wpływ na jej realizację i stwierdza, że nie występują żadne przeszkody w wykonywaniu przedmiotu Umowy. </w:t>
      </w:r>
    </w:p>
    <w:p w:rsidR="0069420E" w:rsidRPr="007E275D" w:rsidRDefault="0069420E" w:rsidP="007E275D">
      <w:pPr>
        <w:spacing w:line="276" w:lineRule="auto"/>
        <w:jc w:val="both"/>
        <w:rPr>
          <w:rFonts w:asciiTheme="minorHAnsi" w:hAnsiTheme="minorHAnsi" w:cstheme="minorHAnsi"/>
        </w:rPr>
      </w:pPr>
    </w:p>
    <w:p w:rsidR="004146CE" w:rsidRPr="007E275D" w:rsidRDefault="004146CE" w:rsidP="007E275D">
      <w:pPr>
        <w:spacing w:line="276" w:lineRule="auto"/>
        <w:jc w:val="both"/>
        <w:rPr>
          <w:rFonts w:asciiTheme="minorHAnsi" w:hAnsiTheme="minorHAnsi" w:cstheme="minorHAnsi"/>
        </w:rPr>
      </w:pPr>
    </w:p>
    <w:p w:rsidR="0069420E" w:rsidRPr="007E275D" w:rsidRDefault="0069420E" w:rsidP="007E275D">
      <w:pPr>
        <w:spacing w:line="276" w:lineRule="auto"/>
        <w:jc w:val="center"/>
        <w:rPr>
          <w:rFonts w:asciiTheme="minorHAnsi" w:hAnsiTheme="minorHAnsi" w:cstheme="minorHAnsi"/>
        </w:rPr>
      </w:pPr>
      <w:r w:rsidRPr="007E275D">
        <w:rPr>
          <w:rFonts w:asciiTheme="minorHAnsi" w:hAnsiTheme="minorHAnsi" w:cstheme="minorHAnsi"/>
          <w:b/>
        </w:rPr>
        <w:t>§ 3</w:t>
      </w:r>
    </w:p>
    <w:p w:rsidR="0069420E" w:rsidRPr="007E275D" w:rsidRDefault="00045609" w:rsidP="007E275D">
      <w:pPr>
        <w:spacing w:line="276" w:lineRule="auto"/>
        <w:jc w:val="center"/>
        <w:rPr>
          <w:rFonts w:asciiTheme="minorHAnsi" w:hAnsiTheme="minorHAnsi" w:cstheme="minorHAnsi"/>
          <w:b/>
        </w:rPr>
      </w:pPr>
      <w:r>
        <w:rPr>
          <w:rFonts w:asciiTheme="minorHAnsi" w:hAnsiTheme="minorHAnsi" w:cstheme="minorHAnsi"/>
          <w:b/>
        </w:rPr>
        <w:t>Obowiązki Zamawiającego</w:t>
      </w:r>
    </w:p>
    <w:p w:rsidR="004146CE" w:rsidRPr="007E275D" w:rsidRDefault="004146CE" w:rsidP="007E275D">
      <w:pPr>
        <w:spacing w:line="276" w:lineRule="auto"/>
        <w:jc w:val="center"/>
        <w:rPr>
          <w:rFonts w:asciiTheme="minorHAnsi" w:hAnsiTheme="minorHAnsi" w:cstheme="minorHAnsi"/>
          <w:b/>
        </w:rPr>
      </w:pPr>
    </w:p>
    <w:p w:rsidR="00045609" w:rsidRPr="00B444CA" w:rsidRDefault="00045609" w:rsidP="00045609">
      <w:pPr>
        <w:pStyle w:val="Akapitzlist"/>
        <w:widowControl w:val="0"/>
        <w:numPr>
          <w:ilvl w:val="0"/>
          <w:numId w:val="62"/>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Do obowiązków Zamawiającego należy:</w:t>
      </w:r>
    </w:p>
    <w:p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rPr>
        <w:t>Współdziałanie z Wykonawcą przy realizacji umowy w celu należytego wykonania zamówienia,</w:t>
      </w:r>
    </w:p>
    <w:p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Przekazanie dokumentacji,</w:t>
      </w:r>
    </w:p>
    <w:p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protokolarne przekazanie terenu budowy,</w:t>
      </w:r>
    </w:p>
    <w:p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odebranie przedmiotu umowy po sprawdzeniu jego należytego wykonania,</w:t>
      </w:r>
    </w:p>
    <w:p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zapewnienie nadzoru inwestorskiego,</w:t>
      </w:r>
    </w:p>
    <w:p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dokonywanie i potwierdzanie zapisów w dzienniku budowy prowadzonym przez Wykonawcę,</w:t>
      </w:r>
    </w:p>
    <w:p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udzielenie Wykonawcy lub osobom przez niego upoważnionym pełnomocnictw niezbędnych do realizacji umowy,</w:t>
      </w:r>
    </w:p>
    <w:p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uczestnictwo w naradach roboczych lub koordynacyjnych, spotkaniach na terenu budowy lub w siedzibie Zamawiającego,</w:t>
      </w:r>
    </w:p>
    <w:p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zapłata wynagrodzenia przysługującego Wykonawcy z tytułu realizacji umowy (za wykonane i odebrane roboty) zgodnie z postanowieniami niniejszej Umowy i SWZ,</w:t>
      </w:r>
    </w:p>
    <w:p w:rsidR="00045609" w:rsidRPr="00087EE4"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odbiór wykonanych robót w terminach określonych w Umowie.</w:t>
      </w:r>
    </w:p>
    <w:p w:rsidR="00045609" w:rsidRDefault="00045609" w:rsidP="00D25777">
      <w:pPr>
        <w:spacing w:line="276" w:lineRule="auto"/>
        <w:rPr>
          <w:rFonts w:asciiTheme="minorHAnsi" w:hAnsiTheme="minorHAnsi" w:cstheme="minorHAnsi"/>
          <w:b/>
        </w:rPr>
      </w:pPr>
    </w:p>
    <w:p w:rsidR="00D25777" w:rsidRDefault="00D25777" w:rsidP="00D25777">
      <w:pPr>
        <w:spacing w:line="276" w:lineRule="auto"/>
        <w:rPr>
          <w:rFonts w:asciiTheme="minorHAnsi" w:hAnsiTheme="minorHAnsi" w:cstheme="minorHAnsi"/>
          <w:b/>
        </w:rPr>
      </w:pPr>
    </w:p>
    <w:p w:rsidR="00045609" w:rsidRDefault="00045609" w:rsidP="007E275D">
      <w:pPr>
        <w:spacing w:line="276" w:lineRule="auto"/>
        <w:jc w:val="center"/>
        <w:rPr>
          <w:rFonts w:asciiTheme="minorHAnsi" w:hAnsiTheme="minorHAnsi" w:cstheme="minorHAnsi"/>
          <w:b/>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4</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xml:space="preserve">Obowiązki </w:t>
      </w:r>
      <w:r w:rsidR="00045609">
        <w:rPr>
          <w:rFonts w:asciiTheme="minorHAnsi" w:hAnsiTheme="minorHAnsi" w:cstheme="minorHAnsi"/>
          <w:b/>
        </w:rPr>
        <w:t>Wykonawcy</w:t>
      </w:r>
    </w:p>
    <w:p w:rsidR="00DE4A17" w:rsidRPr="007E275D" w:rsidRDefault="00DE4A17" w:rsidP="007E275D">
      <w:pPr>
        <w:spacing w:line="276" w:lineRule="auto"/>
        <w:jc w:val="center"/>
        <w:rPr>
          <w:rFonts w:asciiTheme="minorHAnsi" w:hAnsiTheme="minorHAnsi" w:cstheme="minorHAnsi"/>
          <w:b/>
        </w:rPr>
      </w:pPr>
    </w:p>
    <w:p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Do obowiązków Wykonawcy należy:</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lastRenderedPageBreak/>
        <w:t>Współdziałanie z Zamawiającym przy realizacji Umowy w celu należytego wykonania zamówienia,</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Protokolarne przejęcie terenu budowy (najpóźniej w terminie 10 dni, licząc od dnia podpisania Umowy),</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Wykonanie przedmiotu Umowy zgodnie z dokumentacją, obowiązującymi przepisami prawa, normami i warunkami technicznymi wykonania i odbioru robót, zasadami wiedzy technicznej i sztuką budowlaną, SWZ oraz ze wskazówkami Zamawiającego,</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Zapewnienie kierownictwa robót budowlanych przez osoby posiadające odpowiednie uprawnienia i kwalifikacje zawodowe oraz przynależność do odpowiedniej izby samorządu zawodowego,</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uczestnictwo w naradach roboczych lub koordynacyjnych, spotkaniach na teren</w:t>
      </w:r>
      <w:r>
        <w:rPr>
          <w:rFonts w:asciiTheme="minorHAnsi" w:hAnsiTheme="minorHAnsi" w:cstheme="minorHAnsi"/>
        </w:rPr>
        <w:t>ie</w:t>
      </w:r>
      <w:r w:rsidRPr="00B444CA">
        <w:rPr>
          <w:rFonts w:asciiTheme="minorHAnsi" w:hAnsiTheme="minorHAnsi" w:cstheme="minorHAnsi"/>
        </w:rPr>
        <w:t xml:space="preserve"> budowy lub w siedzibie Zamawiającego,</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Zapewnienie bezpieczeństwa i ochrony zdrowia podczas wykonywania przedmiotu Umowy. Roboty należy wykonywać zgodnie z przepisami BHP, p.poż i ochrony przed kradzieżą,</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Zapewnienie bezpieczeństwa ruchu na terenie budowy,</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Przestrzeganie zasad ochrony środowiska, podjęcia wszelkich niezbędnych kroków w celu ochrony środowiska na terenie budowy i jego otoczenia,</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Przestrzeganie przepisów ustawy o odpadach z dnia 14 grudnia 2012r. (Dz.U. z 202</w:t>
      </w:r>
      <w:r w:rsidR="00E4508F">
        <w:rPr>
          <w:rFonts w:asciiTheme="minorHAnsi" w:hAnsiTheme="minorHAnsi" w:cstheme="minorHAnsi"/>
          <w:bCs/>
        </w:rPr>
        <w:t>3</w:t>
      </w:r>
      <w:r w:rsidRPr="00B444CA">
        <w:rPr>
          <w:rFonts w:asciiTheme="minorHAnsi" w:hAnsiTheme="minorHAnsi" w:cstheme="minorHAnsi"/>
          <w:bCs/>
        </w:rPr>
        <w:t xml:space="preserve">r., poz. </w:t>
      </w:r>
      <w:r w:rsidR="00E4508F">
        <w:rPr>
          <w:rFonts w:asciiTheme="minorHAnsi" w:hAnsiTheme="minorHAnsi" w:cstheme="minorHAnsi"/>
          <w:bCs/>
        </w:rPr>
        <w:t xml:space="preserve">1587 </w:t>
      </w:r>
      <w:proofErr w:type="spellStart"/>
      <w:r w:rsidR="00E4508F">
        <w:rPr>
          <w:rFonts w:asciiTheme="minorHAnsi" w:hAnsiTheme="minorHAnsi" w:cstheme="minorHAnsi"/>
          <w:bCs/>
        </w:rPr>
        <w:t>t.j</w:t>
      </w:r>
      <w:proofErr w:type="spellEnd"/>
      <w:r w:rsidR="00E4508F">
        <w:rPr>
          <w:rFonts w:asciiTheme="minorHAnsi" w:hAnsiTheme="minorHAnsi" w:cstheme="minorHAnsi"/>
          <w:bCs/>
        </w:rPr>
        <w:t>.</w:t>
      </w:r>
      <w:r w:rsidRPr="00B444CA">
        <w:rPr>
          <w:rFonts w:asciiTheme="minorHAnsi" w:hAnsiTheme="minorHAnsi" w:cstheme="minorHAnsi"/>
          <w:bCs/>
        </w:rPr>
        <w:t>),</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Utrzymanie terenu budowy w należytym porządku i zapewnienie stałego dozoru budowy,</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Pisemne zgłaszanie zajęcia pasa drogowego i uzyskanie zgody przez zarządcę drogi,</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Zapewnienie oraz zabezpieczenie dojścia i dojazdu do nieruchomości sąsiadujących z realizowanymi przedsięwzięciami, usuwanie na bieżąco z placu budowy gruzu, zbędnych materiałów, urządzeń i przedmiotów, mogących stwarzać przeszkody, zagrażać życiu lub zdrowiu osób mogących znajdować się z pobliżu,</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Prowadzenie dokumentacji fotograficznej realizowanych robót i przekazywanie jej na każde żądanie Zamawiającego,</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 przypadku zniszczenia lub uszkodzenia robót, ich części lub urządzeń w toku realizacji z winy Wykonawcy, naprawienie ich i przywrócenie ich do stanu poprzedniego,</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Uzyskanie zgody na każdą zmianę technologii wykonywania robót od projektanta, który wykonał dokumentację oraz Zamawiającego,</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Informowanie i zgłaszanie Zamawiającemu odbioru robót zanikających i ulegających zakryciu. Brak zgłoszenia tych robót daje podstawę Zamawiającemu do żądania odkrycia robót i przywrócenia stanu poprzedniego na koszt i ryzyko Wykonawcy,</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lastRenderedPageBreak/>
        <w:t>Zgłoszenie robót budowlanych do odbioru końcowego oraz uczestnictwa w czynnościach odbiorowych, tj. odbiorach częściowych, odbiorze końcowym, przeglądach gwarancyjnych w okresie gwarancji i rękojmi za wady na wezwanie Zamawiającego,</w:t>
      </w:r>
    </w:p>
    <w:p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Uporządkowanie terenu budowy w terminie ustalonym na odbiór robót, zaplecza budowy, jak również terenów sąsiadujących zajętych lub użytkowanych przez Wykonawcę, w tym dokonanie na własny koszt renowacji zniszczonych lub uszkodzonych, w wyniku prowadzonych prac, obiektów, fragmentów terenu drogi, nawierzchni, urządzeń lub instalacji.</w:t>
      </w:r>
    </w:p>
    <w:p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Na każde żądnie Zamawiającego, Wykonawca zobowiązany jest dostarczyć dokumenty potwierdzające, że stosowane na budowie wyroby budowlane nadają się do stosowania przy wykonywaniu robót budowlanych (zgodnie z ustawą z dnia 16 kwietnia 2004r. o wyrobach budowlanych (Dz. U. 2021r., poz. 1213</w:t>
      </w:r>
      <w:r w:rsidR="00E4508F">
        <w:rPr>
          <w:rFonts w:asciiTheme="minorHAnsi" w:hAnsiTheme="minorHAnsi" w:cstheme="minorHAnsi"/>
          <w:bCs/>
        </w:rPr>
        <w:t xml:space="preserve"> </w:t>
      </w:r>
      <w:proofErr w:type="spellStart"/>
      <w:r w:rsidR="00E4508F">
        <w:rPr>
          <w:rFonts w:asciiTheme="minorHAnsi" w:hAnsiTheme="minorHAnsi" w:cstheme="minorHAnsi"/>
          <w:bCs/>
        </w:rPr>
        <w:t>t.j</w:t>
      </w:r>
      <w:proofErr w:type="spellEnd"/>
      <w:r w:rsidR="00E4508F">
        <w:rPr>
          <w:rFonts w:asciiTheme="minorHAnsi" w:hAnsiTheme="minorHAnsi" w:cstheme="minorHAnsi"/>
          <w:bCs/>
        </w:rPr>
        <w:t>.</w:t>
      </w:r>
      <w:r w:rsidRPr="00B444CA">
        <w:rPr>
          <w:rFonts w:asciiTheme="minorHAnsi" w:hAnsiTheme="minorHAnsi" w:cstheme="minorHAnsi"/>
          <w:bCs/>
        </w:rPr>
        <w:t xml:space="preserve">), jak również spełniają wszystkie wymagania określone w SWZ i Dokumentacji Projektowej. </w:t>
      </w:r>
    </w:p>
    <w:p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 czasie realizacji Umowy, Wykonawca odpowiedzialny jest za dokładne wytyczenie robót zgodnie z projektem budowlanym, a po ich zakończeniu, do sporządzenia inwentaryzacji powykonawczej z naniesieniem jej na zasoby wraz z nośnikiem elektronicznym.</w:t>
      </w:r>
    </w:p>
    <w:p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Wykonawca zobowiązany jest przez cały okres obowiązywania Umowy do posiadania ważnej polisy ubezpieczeniowej w zakresie prowadzonej działalności z tytułu odpowiedzialności cywilnej.</w:t>
      </w:r>
    </w:p>
    <w:p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 xml:space="preserve">Wykonawca na żądanie przedłoży Zamawiającemu ważną polisę ubezpieczeniową w wymaganym zakresie wraz z potwierdzeniem jej opłacenia. W przypadku opłaty rozłożonej na raty Wykonawca w toku obowiązywania Umowy, zobowiązany jest do przedłożenia Zamawiającemu potwierdzenia płatności kolejnych rat. W przypadku utraty ważności polisy w trakcie realizacji Umowy, Wykonawca przedłoży Zamawiającemu nową polisę wraz z dowodem jej opłacenia. </w:t>
      </w:r>
    </w:p>
    <w:p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Wykonawca ponosi pełna odpowiedzialność prawna i finansową za szkody powstałe w związku z prowadzonymi robotami, w trakcie trwania umowy, w okresie gwarancji i rękojmi oraz w związku z ruchem pojazdów mechanicznych i sprzętu na terenie budowy i w strefie jej oddziaływania, w szczególności:</w:t>
      </w:r>
    </w:p>
    <w:p w:rsidR="00045609" w:rsidRPr="00B444CA" w:rsidRDefault="00045609" w:rsidP="00045609">
      <w:pPr>
        <w:pStyle w:val="Akapitzlist"/>
        <w:widowControl w:val="0"/>
        <w:numPr>
          <w:ilvl w:val="0"/>
          <w:numId w:val="64"/>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 śmierć lub kalectwo spowodowane działaniem lub zaniechaniem Wykonawcy w stosunku do osób upoważnionych do przebywania na terenie budowy i osób trzecich, które nie są upoważnione do przebywania na terenie budowy,</w:t>
      </w:r>
    </w:p>
    <w:p w:rsidR="00045609" w:rsidRPr="00B444CA" w:rsidRDefault="00045609" w:rsidP="00045609">
      <w:pPr>
        <w:pStyle w:val="Akapitzlist"/>
        <w:widowControl w:val="0"/>
        <w:numPr>
          <w:ilvl w:val="0"/>
          <w:numId w:val="64"/>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 uszkodzenia wszelkiej własności Zamawiającego i osób trzecich, a w szczególności: uszkodzenia budynków, ich wyposażenia i urządzeń stanowiących własność użytkowania lub Zamawiającego, spowodowane działaniami lub zaniechaniem Wykonawcy oraz powstałymi wadami i usterkami w wykonywanych robotach.</w:t>
      </w:r>
    </w:p>
    <w:p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Polisa ubezpieczeniowa, o której mowa w ust. 4 winna obejmować ubezpieczenie od szkód wywoływanych zarówno działaniami ludzkimi jak i działaniem sił natury.</w:t>
      </w:r>
    </w:p>
    <w:p w:rsidR="0069420E" w:rsidRPr="007E275D" w:rsidRDefault="0069420E" w:rsidP="007E275D">
      <w:pPr>
        <w:spacing w:line="276" w:lineRule="auto"/>
        <w:jc w:val="both"/>
        <w:rPr>
          <w:rFonts w:asciiTheme="minorHAnsi" w:hAnsiTheme="minorHAnsi" w:cstheme="minorHAnsi"/>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5</w:t>
      </w:r>
    </w:p>
    <w:p w:rsidR="0069420E" w:rsidRPr="007E275D" w:rsidRDefault="00045609" w:rsidP="007E275D">
      <w:pPr>
        <w:spacing w:line="276" w:lineRule="auto"/>
        <w:jc w:val="center"/>
        <w:rPr>
          <w:rFonts w:asciiTheme="minorHAnsi" w:hAnsiTheme="minorHAnsi" w:cstheme="minorHAnsi"/>
          <w:b/>
        </w:rPr>
      </w:pPr>
      <w:r>
        <w:rPr>
          <w:rFonts w:asciiTheme="minorHAnsi" w:hAnsiTheme="minorHAnsi" w:cstheme="minorHAnsi"/>
          <w:b/>
        </w:rPr>
        <w:t>Materiały budowalne i urządzenia</w:t>
      </w:r>
    </w:p>
    <w:p w:rsidR="00DE4A17" w:rsidRPr="007E275D" w:rsidRDefault="00DE4A17" w:rsidP="007E275D">
      <w:pPr>
        <w:spacing w:line="276" w:lineRule="auto"/>
        <w:jc w:val="center"/>
        <w:rPr>
          <w:rFonts w:asciiTheme="minorHAnsi" w:hAnsiTheme="minorHAnsi" w:cstheme="minorHAnsi"/>
          <w:b/>
        </w:rPr>
      </w:pPr>
    </w:p>
    <w:p w:rsidR="00045609" w:rsidRPr="00B444CA" w:rsidRDefault="00045609" w:rsidP="00045609">
      <w:pPr>
        <w:pStyle w:val="Akapitzlist"/>
        <w:widowControl w:val="0"/>
        <w:numPr>
          <w:ilvl w:val="1"/>
          <w:numId w:val="66"/>
        </w:numPr>
        <w:autoSpaceDE w:val="0"/>
        <w:autoSpaceDN w:val="0"/>
        <w:adjustRightInd w:val="0"/>
        <w:spacing w:after="120" w:line="276" w:lineRule="auto"/>
        <w:ind w:left="426" w:hanging="426"/>
        <w:jc w:val="both"/>
        <w:rPr>
          <w:rFonts w:asciiTheme="minorHAnsi" w:hAnsiTheme="minorHAnsi" w:cstheme="minorHAnsi"/>
          <w:bCs/>
        </w:rPr>
      </w:pPr>
      <w:r w:rsidRPr="00B444CA">
        <w:rPr>
          <w:rFonts w:asciiTheme="minorHAnsi" w:hAnsiTheme="minorHAnsi" w:cstheme="minorHAnsi"/>
          <w:bCs/>
        </w:rPr>
        <w:t>Wykonawca zobowiązuje się wykonać przedmiot Umowy przy użyciu materiałów własnych, dostarczonych przez Wykonawcę, zgodnie z Dokumentacja, spełniającą wymogi określone w ustawie z dnia 16 kwietnia 2004r. o wyrobach budowlanych (Dz. U. 2021r., poz. 12</w:t>
      </w:r>
      <w:r w:rsidR="000616C5">
        <w:rPr>
          <w:rFonts w:asciiTheme="minorHAnsi" w:hAnsiTheme="minorHAnsi" w:cstheme="minorHAnsi"/>
          <w:bCs/>
        </w:rPr>
        <w:t>13</w:t>
      </w:r>
      <w:r w:rsidRPr="00B444CA">
        <w:rPr>
          <w:rFonts w:asciiTheme="minorHAnsi" w:hAnsiTheme="minorHAnsi" w:cstheme="minorHAnsi"/>
          <w:bCs/>
        </w:rPr>
        <w:t xml:space="preserve"> </w:t>
      </w:r>
      <w:proofErr w:type="spellStart"/>
      <w:r>
        <w:rPr>
          <w:rFonts w:asciiTheme="minorHAnsi" w:hAnsiTheme="minorHAnsi" w:cstheme="minorHAnsi"/>
          <w:bCs/>
        </w:rPr>
        <w:t>t.j</w:t>
      </w:r>
      <w:proofErr w:type="spellEnd"/>
      <w:r>
        <w:rPr>
          <w:rFonts w:asciiTheme="minorHAnsi" w:hAnsiTheme="minorHAnsi" w:cstheme="minorHAnsi"/>
          <w:bCs/>
        </w:rPr>
        <w:t xml:space="preserve">.) </w:t>
      </w:r>
      <w:r w:rsidRPr="00B444CA">
        <w:rPr>
          <w:rFonts w:asciiTheme="minorHAnsi" w:hAnsiTheme="minorHAnsi" w:cstheme="minorHAnsi"/>
          <w:bCs/>
        </w:rPr>
        <w:t>o jakości zatwierdzonej przez Zamawiającego. Zastosowane materiały winny posiadać niezbędne certyfikaty na znak bezpieczeństwa (w tym p.poż.), atesty, być zgodne z obowiązującymi normami oraz zgodne z właściwymi przepisami obowiązującego prawa.</w:t>
      </w:r>
    </w:p>
    <w:p w:rsidR="00045609" w:rsidRPr="00B444CA" w:rsidRDefault="00045609" w:rsidP="00045609">
      <w:pPr>
        <w:pStyle w:val="Akapitzlist"/>
        <w:widowControl w:val="0"/>
        <w:numPr>
          <w:ilvl w:val="1"/>
          <w:numId w:val="66"/>
        </w:numPr>
        <w:tabs>
          <w:tab w:val="num" w:pos="426"/>
        </w:tabs>
        <w:autoSpaceDE w:val="0"/>
        <w:autoSpaceDN w:val="0"/>
        <w:adjustRightInd w:val="0"/>
        <w:spacing w:after="120" w:line="276" w:lineRule="auto"/>
        <w:ind w:left="426" w:hanging="426"/>
        <w:jc w:val="both"/>
        <w:rPr>
          <w:rFonts w:asciiTheme="minorHAnsi" w:hAnsiTheme="minorHAnsi" w:cstheme="minorHAnsi"/>
          <w:bCs/>
        </w:rPr>
      </w:pPr>
      <w:r w:rsidRPr="00B444CA">
        <w:rPr>
          <w:rFonts w:asciiTheme="minorHAnsi" w:hAnsiTheme="minorHAnsi" w:cstheme="minorHAnsi"/>
          <w:bCs/>
        </w:rPr>
        <w:t>Dokumenty, o których mowa w ust. 1, Wykonawca przekaże Zamawiającemu wraz z zawiadomieniem o gotowości wykonanych robót budowlanych do końcowego odbioru, a na każde żądanie Zamawiającego, przekaże do wglądu.</w:t>
      </w:r>
    </w:p>
    <w:p w:rsidR="00045609" w:rsidRPr="00B444CA" w:rsidRDefault="00045609" w:rsidP="00045609">
      <w:pPr>
        <w:pStyle w:val="Akapitzlist"/>
        <w:widowControl w:val="0"/>
        <w:numPr>
          <w:ilvl w:val="1"/>
          <w:numId w:val="66"/>
        </w:numPr>
        <w:autoSpaceDE w:val="0"/>
        <w:autoSpaceDN w:val="0"/>
        <w:adjustRightInd w:val="0"/>
        <w:spacing w:after="120" w:line="276" w:lineRule="auto"/>
        <w:ind w:left="426" w:hanging="426"/>
        <w:jc w:val="both"/>
        <w:rPr>
          <w:rFonts w:asciiTheme="minorHAnsi" w:hAnsiTheme="minorHAnsi" w:cstheme="minorHAnsi"/>
          <w:bCs/>
        </w:rPr>
      </w:pPr>
      <w:r w:rsidRPr="00B444CA">
        <w:rPr>
          <w:rFonts w:asciiTheme="minorHAnsi" w:hAnsiTheme="minorHAnsi" w:cstheme="minorHAnsi"/>
          <w:bCs/>
        </w:rPr>
        <w:t>Wykonawca, na żądanie Zamawiającego, przeprowadzi na własny koszt kontrole jakości robót wykonanych na terenie budowy, a także dokona sprawdzenia jakości użytych materiałów.</w:t>
      </w:r>
    </w:p>
    <w:p w:rsidR="00045609" w:rsidRPr="00B444CA" w:rsidRDefault="00045609" w:rsidP="00045609">
      <w:pPr>
        <w:pStyle w:val="Akapitzlist"/>
        <w:widowControl w:val="0"/>
        <w:numPr>
          <w:ilvl w:val="1"/>
          <w:numId w:val="66"/>
        </w:numPr>
        <w:autoSpaceDE w:val="0"/>
        <w:autoSpaceDN w:val="0"/>
        <w:adjustRightInd w:val="0"/>
        <w:spacing w:after="120" w:line="276" w:lineRule="auto"/>
        <w:ind w:left="426" w:hanging="426"/>
        <w:jc w:val="both"/>
        <w:rPr>
          <w:rFonts w:asciiTheme="minorHAnsi" w:hAnsiTheme="minorHAnsi" w:cstheme="minorHAnsi"/>
          <w:bCs/>
        </w:rPr>
      </w:pPr>
      <w:r w:rsidRPr="00B444CA">
        <w:rPr>
          <w:rFonts w:asciiTheme="minorHAnsi" w:hAnsiTheme="minorHAnsi" w:cstheme="minorHAnsi"/>
          <w:bCs/>
        </w:rPr>
        <w:t xml:space="preserve">Zastosowanie materiału lub urządzenia niezgodnego z Dokumentacją, normami lub przepisami obowiązującego prawa, skutkować będzie obowiązkiem usunięcia (demontażu) zastosowanego materiału/ urządzenia i zastosowania zgodnego materiału lub urządzenia na koszt Wykonawcy, zgodnie z decyzją Zamawiającego. </w:t>
      </w:r>
    </w:p>
    <w:p w:rsidR="00494E42" w:rsidRPr="007E275D" w:rsidRDefault="00494E42" w:rsidP="007E275D">
      <w:pPr>
        <w:pStyle w:val="Akapitzlist"/>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hAnsiTheme="minorHAnsi" w:cstheme="minorHAnsi"/>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6</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Termin wykonania zamówienia</w:t>
      </w:r>
    </w:p>
    <w:p w:rsidR="00494E42" w:rsidRPr="007E275D" w:rsidRDefault="00494E42" w:rsidP="007E275D">
      <w:pPr>
        <w:spacing w:line="276" w:lineRule="auto"/>
        <w:jc w:val="center"/>
        <w:rPr>
          <w:rFonts w:asciiTheme="minorHAnsi" w:hAnsiTheme="minorHAnsi" w:cstheme="minorHAnsi"/>
          <w:b/>
        </w:rPr>
      </w:pPr>
    </w:p>
    <w:p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 xml:space="preserve">Przedmiot niniejszej umowy należy wykonać </w:t>
      </w:r>
      <w:r w:rsidRPr="007E275D">
        <w:rPr>
          <w:rFonts w:asciiTheme="minorHAnsi" w:hAnsiTheme="minorHAnsi" w:cstheme="minorHAnsi"/>
          <w:b/>
        </w:rPr>
        <w:t xml:space="preserve">do: </w:t>
      </w:r>
      <w:r w:rsidR="00E4508F">
        <w:rPr>
          <w:rFonts w:asciiTheme="minorHAnsi" w:hAnsiTheme="minorHAnsi" w:cstheme="minorHAnsi"/>
          <w:b/>
        </w:rPr>
        <w:t>05</w:t>
      </w:r>
      <w:r w:rsidRPr="007E275D">
        <w:rPr>
          <w:rFonts w:asciiTheme="minorHAnsi" w:hAnsiTheme="minorHAnsi" w:cstheme="minorHAnsi"/>
          <w:b/>
        </w:rPr>
        <w:t>.</w:t>
      </w:r>
      <w:r w:rsidR="00045609">
        <w:rPr>
          <w:rFonts w:asciiTheme="minorHAnsi" w:hAnsiTheme="minorHAnsi" w:cstheme="minorHAnsi"/>
          <w:b/>
        </w:rPr>
        <w:t>11</w:t>
      </w:r>
      <w:r w:rsidRPr="007E275D">
        <w:rPr>
          <w:rFonts w:asciiTheme="minorHAnsi" w:hAnsiTheme="minorHAnsi" w:cstheme="minorHAnsi"/>
          <w:b/>
        </w:rPr>
        <w:t>.202</w:t>
      </w:r>
      <w:r w:rsidR="00E4508F">
        <w:rPr>
          <w:rFonts w:asciiTheme="minorHAnsi" w:hAnsiTheme="minorHAnsi" w:cstheme="minorHAnsi"/>
          <w:b/>
        </w:rPr>
        <w:t>5</w:t>
      </w:r>
      <w:r w:rsidRPr="007E275D">
        <w:rPr>
          <w:rFonts w:asciiTheme="minorHAnsi" w:hAnsiTheme="minorHAnsi" w:cstheme="minorHAnsi"/>
          <w:b/>
        </w:rPr>
        <w:t>r.</w:t>
      </w:r>
    </w:p>
    <w:p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Za termin wykonania całości przedmiotu umowy przyjmuje się dzień podpisania protokołu odbioru końcowego robót budowlanych bez zastrzeżeń.</w:t>
      </w:r>
    </w:p>
    <w:p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Za termin wykonania robót podlegających odbiorowi częściowemu przyjmuje się dzień podpisania protokołu odbioru częściowego robót bez zastrzeżeń.</w:t>
      </w:r>
    </w:p>
    <w:p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O gotowości dokonania protokolarnego odbioru częściowego i końcowego robót Wykonawca zobowiązany jest zawiadomić Zamawiającego w formie pisemnej.</w:t>
      </w:r>
    </w:p>
    <w:p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Podstawę do wystawienia faktur częściowych będzie stanowić: protokół wykonania zakończonych elementów robót budowlanych lub usług podpisany przez inspektora nadzoru i przedstawiciela Wykonawcy (kierownika budowy).</w:t>
      </w:r>
    </w:p>
    <w:p w:rsidR="0069420E"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Podstawę do wystawienia faktury końcowej będzie stanowić:</w:t>
      </w:r>
    </w:p>
    <w:p w:rsidR="008A1770" w:rsidRPr="007E275D" w:rsidRDefault="0069420E">
      <w:pPr>
        <w:pStyle w:val="Akapitzlist"/>
        <w:numPr>
          <w:ilvl w:val="0"/>
          <w:numId w:val="17"/>
        </w:numPr>
        <w:spacing w:line="276" w:lineRule="auto"/>
        <w:jc w:val="both"/>
        <w:rPr>
          <w:rFonts w:asciiTheme="minorHAnsi" w:hAnsiTheme="minorHAnsi" w:cstheme="minorHAnsi"/>
        </w:rPr>
      </w:pPr>
      <w:r w:rsidRPr="007E275D">
        <w:rPr>
          <w:rFonts w:asciiTheme="minorHAnsi" w:hAnsiTheme="minorHAnsi" w:cstheme="minorHAnsi"/>
        </w:rPr>
        <w:t>protokół wykonania zakończonych elementów usług/robót podpisany przez inspektora nadzoru i kierownika budowy,</w:t>
      </w:r>
    </w:p>
    <w:p w:rsidR="008A1770" w:rsidRPr="00E4508F" w:rsidRDefault="0069420E" w:rsidP="007E275D">
      <w:pPr>
        <w:pStyle w:val="Akapitzlist"/>
        <w:numPr>
          <w:ilvl w:val="0"/>
          <w:numId w:val="17"/>
        </w:numPr>
        <w:spacing w:line="276" w:lineRule="auto"/>
        <w:jc w:val="both"/>
        <w:rPr>
          <w:rFonts w:asciiTheme="minorHAnsi" w:hAnsiTheme="minorHAnsi" w:cstheme="minorHAnsi"/>
        </w:rPr>
      </w:pPr>
      <w:r w:rsidRPr="007E275D">
        <w:rPr>
          <w:rFonts w:asciiTheme="minorHAnsi" w:hAnsiTheme="minorHAnsi" w:cstheme="minorHAnsi"/>
        </w:rPr>
        <w:t xml:space="preserve">protokół odbioru końcowego przedmiotu Umowy podpisany przez uczestników odbioru. </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lastRenderedPageBreak/>
        <w:t>§ 7</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Zatrudnianie pracowników na umowę o pracę</w:t>
      </w:r>
    </w:p>
    <w:p w:rsidR="008A1770" w:rsidRPr="007E275D" w:rsidRDefault="008A1770" w:rsidP="007E275D">
      <w:pPr>
        <w:spacing w:line="276" w:lineRule="auto"/>
        <w:jc w:val="center"/>
        <w:rPr>
          <w:rFonts w:asciiTheme="minorHAnsi" w:hAnsiTheme="minorHAnsi" w:cstheme="minorHAnsi"/>
          <w:b/>
        </w:rPr>
      </w:pPr>
    </w:p>
    <w:p w:rsidR="008A1770"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Zamawiający, zgodnie z zapisami art. 95 ustawy </w:t>
      </w:r>
      <w:proofErr w:type="spellStart"/>
      <w:r w:rsidRPr="007E275D">
        <w:rPr>
          <w:rFonts w:asciiTheme="minorHAnsi" w:hAnsiTheme="minorHAnsi" w:cstheme="minorHAnsi"/>
          <w:lang w:eastAsia="en-US"/>
        </w:rPr>
        <w:t>Pzp</w:t>
      </w:r>
      <w:proofErr w:type="spellEnd"/>
      <w:r w:rsidRPr="007E275D">
        <w:rPr>
          <w:rFonts w:asciiTheme="minorHAnsi" w:hAnsiTheme="minorHAnsi" w:cstheme="minorHAnsi"/>
          <w:lang w:eastAsia="en-US"/>
        </w:rPr>
        <w:t xml:space="preserve"> wymaga zatrudnienia przez </w:t>
      </w:r>
      <w:r w:rsidR="008A1770" w:rsidRPr="007E275D">
        <w:rPr>
          <w:rFonts w:asciiTheme="minorHAnsi" w:hAnsiTheme="minorHAnsi" w:cstheme="minorHAnsi"/>
          <w:lang w:eastAsia="en-US"/>
        </w:rPr>
        <w:t>W</w:t>
      </w:r>
      <w:r w:rsidRPr="007E275D">
        <w:rPr>
          <w:rFonts w:asciiTheme="minorHAnsi" w:hAnsiTheme="minorHAnsi" w:cstheme="minorHAnsi"/>
          <w:lang w:eastAsia="en-US"/>
        </w:rPr>
        <w:t>ykonawcę lub podwykonawcę na podstawie umowy o pracę osób wykonujących następujące czynności w zakresie realizacji zamówienia, jeżeli wykonanie tych czynności polega na wykonywaniu pracy w sposób określony w art. 22 § 1 ustawy z dnia 26 czerwca 1974 r. Kodeks pracy, o których mowa w ust. 2.</w:t>
      </w:r>
    </w:p>
    <w:p w:rsidR="008A1770"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Wykonywanie czynności związanych z robotami ziemnymi, wykonywanie  prac związanych z obsługą ciężkiego sprzętu budowlanego (koparek, ładowarek, równiarek, itp.) jak i sprzętu pozostałego (np. zagęszczarek), wykonywanie robót drogowych, przez osoby zatrudnione na umowę o pracę w rozumieniu przepisów ustawy z dnia 26 czerwca 1974 r. – Kodeks pracy u Wykonawcy/Podwykonawcy.</w:t>
      </w:r>
    </w:p>
    <w:p w:rsidR="0069420E"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rPr>
        <w:t xml:space="preserve">W celu weryfikacji zatrudniania, przez </w:t>
      </w:r>
      <w:r w:rsidR="008A1770" w:rsidRPr="007E275D">
        <w:rPr>
          <w:rFonts w:asciiTheme="minorHAnsi" w:hAnsiTheme="minorHAnsi" w:cstheme="minorHAnsi"/>
        </w:rPr>
        <w:t>W</w:t>
      </w:r>
      <w:r w:rsidRPr="007E275D">
        <w:rPr>
          <w:rFonts w:asciiTheme="minorHAnsi" w:hAnsiTheme="minorHAnsi" w:cstheme="minorHAnsi"/>
        </w:rPr>
        <w:t xml:space="preserve">ykonawcę lub podwykonawcę, na podstawie umowy o pracę, osób wykonujących wskazane przez </w:t>
      </w:r>
      <w:r w:rsidR="008A1770" w:rsidRPr="007E275D">
        <w:rPr>
          <w:rFonts w:asciiTheme="minorHAnsi" w:hAnsiTheme="minorHAnsi" w:cstheme="minorHAnsi"/>
        </w:rPr>
        <w:t>Z</w:t>
      </w:r>
      <w:r w:rsidRPr="007E275D">
        <w:rPr>
          <w:rFonts w:asciiTheme="minorHAnsi" w:hAnsiTheme="minorHAnsi" w:cstheme="minorHAnsi"/>
        </w:rPr>
        <w:t xml:space="preserve">amawiającego czynności w zakresie realizacji zamówienia, najpóźniej </w:t>
      </w:r>
      <w:r w:rsidRPr="007E275D">
        <w:rPr>
          <w:rFonts w:asciiTheme="minorHAnsi" w:hAnsiTheme="minorHAnsi" w:cstheme="minorHAnsi"/>
          <w:b/>
        </w:rPr>
        <w:t>na 3 dni robocze</w:t>
      </w:r>
      <w:r w:rsidRPr="007E275D">
        <w:rPr>
          <w:rFonts w:asciiTheme="minorHAnsi" w:hAnsiTheme="minorHAnsi" w:cstheme="minorHAnsi"/>
        </w:rPr>
        <w:t xml:space="preserve"> przed przystąpieniem do wykonywania czynności w zakresie realizacji przedmiotowego zamówienia polegających na wykonywaniu czynności, o których mowa w ust. 2, wykonawca/podwykonawca udokumentuje, że będą one realizowane przez osoby zatrudnione na umowę o pracę, w szczególności złoży:</w:t>
      </w:r>
    </w:p>
    <w:p w:rsidR="0069420E" w:rsidRPr="007E275D" w:rsidRDefault="0069420E">
      <w:pPr>
        <w:pStyle w:val="Akapitzlist"/>
        <w:numPr>
          <w:ilvl w:val="0"/>
          <w:numId w:val="19"/>
        </w:numPr>
        <w:spacing w:line="276" w:lineRule="auto"/>
        <w:jc w:val="both"/>
        <w:rPr>
          <w:rFonts w:asciiTheme="minorHAnsi" w:hAnsiTheme="minorHAnsi" w:cstheme="minorHAnsi"/>
        </w:rPr>
      </w:pPr>
      <w:r w:rsidRPr="007E275D">
        <w:rPr>
          <w:rFonts w:asciiTheme="minorHAnsi" w:hAnsiTheme="minorHAnsi" w:cstheme="minorHAnsi"/>
        </w:rPr>
        <w:t xml:space="preserve">oświadczenie </w:t>
      </w:r>
      <w:r w:rsidR="008A1770" w:rsidRPr="007E275D">
        <w:rPr>
          <w:rFonts w:asciiTheme="minorHAnsi" w:hAnsiTheme="minorHAnsi" w:cstheme="minorHAnsi"/>
        </w:rPr>
        <w:t>W</w:t>
      </w:r>
      <w:r w:rsidRPr="007E275D">
        <w:rPr>
          <w:rFonts w:asciiTheme="minorHAnsi" w:hAnsiTheme="minorHAnsi" w:cstheme="minorHAnsi"/>
        </w:rPr>
        <w:t xml:space="preserve">ykonawcy / podwykonawcy o zatrudnieniu pracowników na podstawie umowy o pracę </w:t>
      </w:r>
      <w:r w:rsidRPr="007E275D">
        <w:rPr>
          <w:rFonts w:asciiTheme="minorHAnsi" w:hAnsiTheme="minorHAnsi" w:cstheme="minorHAnsi"/>
          <w:b/>
          <w:u w:val="single"/>
        </w:rPr>
        <w:t>lub</w:t>
      </w:r>
      <w:r w:rsidRPr="007E275D">
        <w:rPr>
          <w:rFonts w:asciiTheme="minorHAnsi" w:hAnsiTheme="minorHAnsi" w:cstheme="minorHAnsi"/>
        </w:rPr>
        <w:t xml:space="preserve"> oświadczenie zatrudnionego pracownika,</w:t>
      </w:r>
      <w:r w:rsidRPr="007E275D">
        <w:rPr>
          <w:rFonts w:asciiTheme="minorHAnsi" w:hAnsiTheme="minorHAnsi" w:cstheme="minorHAnsi"/>
          <w:b/>
          <w:u w:val="single"/>
        </w:rPr>
        <w:t xml:space="preserve"> lub</w:t>
      </w:r>
      <w:r w:rsidRPr="007E275D">
        <w:rPr>
          <w:rFonts w:asciiTheme="minorHAnsi" w:hAnsiTheme="minorHAnsi" w:cstheme="minorHAnsi"/>
        </w:rPr>
        <w:t xml:space="preserve"> poświadczone za zgodność z oryginałem kopi</w:t>
      </w:r>
      <w:r w:rsidR="008A1770" w:rsidRPr="007E275D">
        <w:rPr>
          <w:rFonts w:asciiTheme="minorHAnsi" w:hAnsiTheme="minorHAnsi" w:cstheme="minorHAnsi"/>
        </w:rPr>
        <w:t>ę</w:t>
      </w:r>
      <w:r w:rsidRPr="007E275D">
        <w:rPr>
          <w:rFonts w:asciiTheme="minorHAnsi" w:hAnsiTheme="minorHAnsi" w:cstheme="minorHAnsi"/>
        </w:rPr>
        <w:t xml:space="preserve"> umowy o pracę zatrudnionych pracowników, </w:t>
      </w:r>
      <w:r w:rsidRPr="007E275D">
        <w:rPr>
          <w:rFonts w:asciiTheme="minorHAnsi" w:hAnsiTheme="minorHAnsi" w:cstheme="minorHAnsi"/>
          <w:b/>
          <w:u w:val="single"/>
        </w:rPr>
        <w:t>lub</w:t>
      </w:r>
      <w:r w:rsidRPr="007E275D">
        <w:rPr>
          <w:rFonts w:asciiTheme="minorHAnsi" w:hAnsiTheme="minorHAnsi" w:cstheme="minorHAnsi"/>
        </w:rPr>
        <w:t xml:space="preserve"> inne dokumenty, </w:t>
      </w:r>
      <w:r w:rsidRPr="007E275D">
        <w:rPr>
          <w:rFonts w:asciiTheme="minorHAnsi" w:hAnsiTheme="minorHAnsi" w:cstheme="minorHAnsi"/>
          <w:b/>
        </w:rPr>
        <w:t xml:space="preserve">- </w:t>
      </w:r>
      <w:r w:rsidRPr="007E275D">
        <w:rPr>
          <w:rFonts w:asciiTheme="minorHAnsi" w:hAnsiTheme="minorHAnsi" w:cstheme="minorHAnsi"/>
        </w:rPr>
        <w:t>zawierające informacje, w tym dane osobowe, niezbędne do weryfikacji zatrudnienia na podstawie umowy o pracę, w szczególności imię i nazwisko zatrudnionego pracownika, datę zawarcia umowy o pracę, rodzaj umowy o pracę i zakres obowiązków pracownika.</w:t>
      </w:r>
    </w:p>
    <w:p w:rsidR="008A1770"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Każdorazowo na żądanie Zamawiającego, w terminie wskazanym przez Zamawiającego nie krótszym niż 3 dni robocze, Wykonawca zobowiązuje się przedłożyć aktualne oświadczenie/dokument, o którym mowa w ust. 3 umowy.</w:t>
      </w:r>
    </w:p>
    <w:p w:rsidR="0069420E"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Zamawiający jest uprawniony do kontroli dokonanego sposobu dokumentowania przez Wykonawcę ze stanem faktycznym.</w:t>
      </w:r>
    </w:p>
    <w:p w:rsidR="0069420E" w:rsidRPr="007E275D" w:rsidRDefault="0069420E" w:rsidP="007E275D">
      <w:pPr>
        <w:spacing w:line="276" w:lineRule="auto"/>
        <w:jc w:val="both"/>
        <w:rPr>
          <w:rFonts w:asciiTheme="minorHAnsi" w:hAnsiTheme="minorHAnsi" w:cstheme="minorHAnsi"/>
          <w:lang w:eastAsia="en-US"/>
        </w:rPr>
      </w:pPr>
    </w:p>
    <w:p w:rsidR="008A1770" w:rsidRDefault="008A1770" w:rsidP="007E275D">
      <w:pPr>
        <w:spacing w:line="276" w:lineRule="auto"/>
        <w:jc w:val="both"/>
        <w:rPr>
          <w:rFonts w:asciiTheme="minorHAnsi" w:hAnsiTheme="minorHAnsi" w:cstheme="minorHAnsi"/>
          <w:lang w:eastAsia="en-US"/>
        </w:rPr>
      </w:pPr>
    </w:p>
    <w:p w:rsidR="00D25777" w:rsidRPr="007E275D" w:rsidRDefault="00D25777" w:rsidP="007E275D">
      <w:pPr>
        <w:spacing w:line="276" w:lineRule="auto"/>
        <w:jc w:val="both"/>
        <w:rPr>
          <w:rFonts w:asciiTheme="minorHAnsi" w:hAnsiTheme="minorHAnsi" w:cstheme="minorHAnsi"/>
          <w:lang w:eastAsia="en-US"/>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8</w:t>
      </w:r>
    </w:p>
    <w:p w:rsidR="0069420E" w:rsidRPr="007E275D" w:rsidRDefault="00045609" w:rsidP="007E275D">
      <w:pPr>
        <w:spacing w:line="276" w:lineRule="auto"/>
        <w:jc w:val="center"/>
        <w:rPr>
          <w:rFonts w:asciiTheme="minorHAnsi" w:hAnsiTheme="minorHAnsi" w:cstheme="minorHAnsi"/>
          <w:b/>
        </w:rPr>
      </w:pPr>
      <w:r>
        <w:rPr>
          <w:rFonts w:asciiTheme="minorHAnsi" w:hAnsiTheme="minorHAnsi" w:cstheme="minorHAnsi"/>
          <w:b/>
        </w:rPr>
        <w:t>Podwykonawstwo</w:t>
      </w:r>
    </w:p>
    <w:p w:rsidR="008A1770" w:rsidRPr="007E275D" w:rsidRDefault="008A1770" w:rsidP="007E275D">
      <w:pPr>
        <w:spacing w:line="276" w:lineRule="auto"/>
        <w:jc w:val="center"/>
        <w:rPr>
          <w:rFonts w:asciiTheme="minorHAnsi" w:hAnsiTheme="minorHAnsi" w:cstheme="minorHAnsi"/>
          <w:b/>
        </w:rPr>
      </w:pPr>
    </w:p>
    <w:p w:rsidR="00045609" w:rsidRPr="001B42C4" w:rsidRDefault="00045609" w:rsidP="00045609">
      <w:pPr>
        <w:widowControl w:val="0"/>
        <w:overflowPunct w:val="0"/>
        <w:autoSpaceDE w:val="0"/>
        <w:autoSpaceDN w:val="0"/>
        <w:adjustRightInd w:val="0"/>
        <w:spacing w:after="120"/>
        <w:ind w:right="20"/>
        <w:jc w:val="both"/>
        <w:rPr>
          <w:rFonts w:asciiTheme="minorHAnsi" w:hAnsiTheme="minorHAnsi" w:cstheme="minorHAnsi"/>
        </w:rPr>
      </w:pPr>
      <w:r w:rsidRPr="001B42C4">
        <w:rPr>
          <w:rFonts w:asciiTheme="minorHAnsi" w:hAnsiTheme="minorHAnsi" w:cstheme="minorHAnsi"/>
        </w:rPr>
        <w:t>Przedmiot Umowy może zostać zrealizowana przez Wykonawcę osobiście bądź z udziałem podwykonawców.</w:t>
      </w:r>
    </w:p>
    <w:p w:rsidR="00045609" w:rsidRPr="00B444CA" w:rsidRDefault="00045609" w:rsidP="00045609">
      <w:pPr>
        <w:widowControl w:val="0"/>
        <w:overflowPunct w:val="0"/>
        <w:autoSpaceDE w:val="0"/>
        <w:autoSpaceDN w:val="0"/>
        <w:adjustRightInd w:val="0"/>
        <w:spacing w:after="120" w:line="276" w:lineRule="auto"/>
        <w:ind w:left="362" w:right="20"/>
        <w:jc w:val="center"/>
        <w:rPr>
          <w:rFonts w:asciiTheme="minorHAnsi" w:hAnsiTheme="minorHAnsi" w:cstheme="minorHAnsi"/>
          <w:b/>
        </w:rPr>
      </w:pPr>
      <w:r w:rsidRPr="00B444CA">
        <w:rPr>
          <w:rFonts w:asciiTheme="minorHAnsi" w:hAnsiTheme="minorHAnsi" w:cstheme="minorHAnsi"/>
          <w:b/>
        </w:rPr>
        <w:t>dot. Podwykonawcy robót budowlanych realizującego roboty budowlane</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B444CA">
        <w:rPr>
          <w:rFonts w:asciiTheme="minorHAnsi" w:hAnsiTheme="minorHAnsi" w:cstheme="minorHAnsi"/>
        </w:rPr>
        <w:br/>
        <w:t>z projektem umowy.</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faktury lub rachunku.</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 xml:space="preserve">Zamawiający w terminie 14 dni zgłosi w formie pisemnej, pod rygorem nieważności, zastrzeżenia do projektu umowy o podwykonawstwo, której przedmiotem są roboty budowlane, w szczególności niespełniającej wymagań określonych w SWZ, oraz gdy przewiduje termin zapłaty dłuższy niż 30 dni albo zawiera postanowienia niezgodne z ust. </w:t>
      </w:r>
      <w:r w:rsidR="000616C5">
        <w:rPr>
          <w:rFonts w:asciiTheme="minorHAnsi" w:hAnsiTheme="minorHAnsi" w:cstheme="minorHAnsi"/>
        </w:rPr>
        <w:t>7</w:t>
      </w:r>
      <w:r w:rsidRPr="00B444CA">
        <w:rPr>
          <w:rFonts w:asciiTheme="minorHAnsi" w:hAnsiTheme="minorHAnsi" w:cstheme="minorHAnsi"/>
        </w:rPr>
        <w:t>. Niezgłoszenie zastrzeżeń do przedłożonego projektu w terminie 14 dni uważa się za akceptację projektu umowy.</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 xml:space="preserve">Wykonawca, Podwykonawca lub dalszy Podwykonawca zamówienia na roboty budowlane przedkłada Zamawiającemu poświadczoną za zgodność z oryginałem kopię zawartej umowy o podwykonawstwo, której przedmiotem są roboty budowlane, w terminie 7 dni od jej zawarcia. </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 xml:space="preserve">Zamawiający w terminie 14 dni zgłosi w formie pisemnej pod rygorem nieważności sprzeciw do umowy o podwykonawstwo, której przedmiotem są roboty budowlane w sytuacji niespełnienia wymagań określonych w SWZ oraz gdy termin zapłaty jest dłuższy niż 30 dni albo zawiera postanowienia niezgodne z ust. </w:t>
      </w:r>
      <w:r>
        <w:rPr>
          <w:rFonts w:asciiTheme="minorHAnsi" w:hAnsiTheme="minorHAnsi" w:cstheme="minorHAnsi"/>
        </w:rPr>
        <w:t>7</w:t>
      </w:r>
      <w:r w:rsidRPr="00B444CA">
        <w:rPr>
          <w:rFonts w:asciiTheme="minorHAnsi" w:hAnsiTheme="minorHAnsi" w:cstheme="minorHAnsi"/>
        </w:rPr>
        <w:t>. Niezgłoszenie sprzeciwu  do przedłożonej umowy w terminie 14 dni uważa się za akceptację umowy.</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 xml:space="preserve">Każda umowa o podwykonawstwo lub dalsze podwykonawstwo robót budowlanych musi zawierać m.in. postanowienia dotyczące: </w:t>
      </w:r>
    </w:p>
    <w:p w:rsidR="00045609" w:rsidRPr="00B444CA" w:rsidRDefault="00045609" w:rsidP="00045609">
      <w:pPr>
        <w:widowControl w:val="0"/>
        <w:numPr>
          <w:ilvl w:val="0"/>
          <w:numId w:val="68"/>
        </w:numPr>
        <w:tabs>
          <w:tab w:val="num" w:pos="709"/>
        </w:tabs>
        <w:autoSpaceDE w:val="0"/>
        <w:autoSpaceDN w:val="0"/>
        <w:adjustRightInd w:val="0"/>
        <w:spacing w:after="120"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 xml:space="preserve">zakresu robót przewidzianego do wykonania </w:t>
      </w:r>
      <w:r w:rsidRPr="00B444CA">
        <w:rPr>
          <w:rFonts w:asciiTheme="minorHAnsi" w:eastAsia="Calibri" w:hAnsiTheme="minorHAnsi" w:cstheme="minorHAnsi"/>
          <w:lang w:eastAsia="en-US"/>
        </w:rPr>
        <w:t>(załączyć kosztorys, który stanowić będzie załącznik do umowy z Podwykonawcą)</w:t>
      </w:r>
      <w:r w:rsidRPr="00B444CA">
        <w:rPr>
          <w:rFonts w:asciiTheme="minorHAnsi" w:hAnsiTheme="minorHAnsi" w:cstheme="minorHAnsi"/>
          <w:lang w:eastAsia="en-US"/>
        </w:rPr>
        <w:t xml:space="preserve">, </w:t>
      </w:r>
    </w:p>
    <w:p w:rsidR="00045609" w:rsidRPr="00B444CA" w:rsidRDefault="00045609" w:rsidP="00045609">
      <w:pPr>
        <w:widowControl w:val="0"/>
        <w:numPr>
          <w:ilvl w:val="0"/>
          <w:numId w:val="68"/>
        </w:numPr>
        <w:tabs>
          <w:tab w:val="num" w:pos="709"/>
        </w:tabs>
        <w:autoSpaceDE w:val="0"/>
        <w:autoSpaceDN w:val="0"/>
        <w:adjustRightInd w:val="0"/>
        <w:spacing w:after="120"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 xml:space="preserve">terminu wykonania, </w:t>
      </w:r>
    </w:p>
    <w:p w:rsidR="00045609" w:rsidRPr="00B444CA" w:rsidRDefault="00045609" w:rsidP="00045609">
      <w:pPr>
        <w:widowControl w:val="0"/>
        <w:numPr>
          <w:ilvl w:val="0"/>
          <w:numId w:val="68"/>
        </w:numPr>
        <w:tabs>
          <w:tab w:val="num" w:pos="709"/>
        </w:tabs>
        <w:autoSpaceDE w:val="0"/>
        <w:autoSpaceDN w:val="0"/>
        <w:adjustRightInd w:val="0"/>
        <w:spacing w:after="120"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 xml:space="preserve">wynagrodzenia i terminów płatności, </w:t>
      </w:r>
    </w:p>
    <w:p w:rsidR="00045609" w:rsidRPr="00B444CA" w:rsidRDefault="00045609" w:rsidP="00045609">
      <w:pPr>
        <w:widowControl w:val="0"/>
        <w:numPr>
          <w:ilvl w:val="0"/>
          <w:numId w:val="68"/>
        </w:numPr>
        <w:tabs>
          <w:tab w:val="num" w:pos="709"/>
        </w:tabs>
        <w:autoSpaceDE w:val="0"/>
        <w:autoSpaceDN w:val="0"/>
        <w:adjustRightInd w:val="0"/>
        <w:spacing w:after="120"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lastRenderedPageBreak/>
        <w:t>postanowienie o obowiązku uzyskania zgody Zamawiającego i Wykonawcy na zawarcie (zmianę/modyfikację) umowy przez Podwykonawcę z dalszym Podwykonawcą,</w:t>
      </w:r>
    </w:p>
    <w:p w:rsidR="00045609" w:rsidRPr="00B444CA" w:rsidRDefault="00045609" w:rsidP="00045609">
      <w:pPr>
        <w:widowControl w:val="0"/>
        <w:numPr>
          <w:ilvl w:val="0"/>
          <w:numId w:val="68"/>
        </w:numPr>
        <w:tabs>
          <w:tab w:val="num" w:pos="709"/>
        </w:tabs>
        <w:autoSpaceDE w:val="0"/>
        <w:autoSpaceDN w:val="0"/>
        <w:adjustRightInd w:val="0"/>
        <w:spacing w:after="120"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rozwiązania umowy z Podwykonawcą lub dalszym Podwykonawcą w przypadku rozwiązania niniejszej umowy.</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Do zmian umowy stosuje się odpowiednio uregulowania niniejszego paragrafu.</w:t>
      </w:r>
    </w:p>
    <w:p w:rsidR="00045609" w:rsidRPr="00B444CA" w:rsidRDefault="00045609" w:rsidP="00045609">
      <w:pPr>
        <w:widowControl w:val="0"/>
        <w:overflowPunct w:val="0"/>
        <w:autoSpaceDE w:val="0"/>
        <w:autoSpaceDN w:val="0"/>
        <w:adjustRightInd w:val="0"/>
        <w:spacing w:after="120" w:line="276" w:lineRule="auto"/>
        <w:ind w:left="362" w:right="20"/>
        <w:jc w:val="center"/>
        <w:rPr>
          <w:rFonts w:asciiTheme="minorHAnsi" w:hAnsiTheme="minorHAnsi" w:cstheme="minorHAnsi"/>
          <w:b/>
        </w:rPr>
      </w:pPr>
      <w:r w:rsidRPr="00B444CA">
        <w:rPr>
          <w:rFonts w:asciiTheme="minorHAnsi" w:hAnsiTheme="minorHAnsi" w:cstheme="minorHAnsi"/>
          <w:b/>
        </w:rPr>
        <w:t xml:space="preserve">dot. Podwykonawcy robót budowlanych realizującego dostawy i usługi </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w dokumentach zamówienia. Wyłączenie, o którym mowa w zdaniu pierwszym nie dotyczy umów o wartości większej niż 50 000 zł (słownie: pięćdziesiąt tysięcy złotych 00/100).</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color w:val="FF0000"/>
        </w:rPr>
      </w:pPr>
      <w:r w:rsidRPr="00B444CA">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lub usługi. Jeżeli termin zapłaty jest dłuższy niż 30 dni Zamawiający informuje o tym Wykonawcę i wzywa go do doprowadzenia do zmiany tej umowy, pod rygorem wystąpienia o zapłatę kary umownej, o której mowa w § 1</w:t>
      </w:r>
      <w:r w:rsidR="002D1E52">
        <w:rPr>
          <w:rFonts w:asciiTheme="minorHAnsi" w:hAnsiTheme="minorHAnsi" w:cstheme="minorHAnsi"/>
        </w:rPr>
        <w:t>4</w:t>
      </w:r>
      <w:r w:rsidRPr="00B444CA">
        <w:rPr>
          <w:rFonts w:asciiTheme="minorHAnsi" w:hAnsiTheme="minorHAnsi" w:cstheme="minorHAnsi"/>
        </w:rPr>
        <w:t xml:space="preserve"> </w:t>
      </w:r>
      <w:r>
        <w:rPr>
          <w:rFonts w:asciiTheme="minorHAnsi" w:hAnsiTheme="minorHAnsi" w:cstheme="minorHAnsi"/>
        </w:rPr>
        <w:t xml:space="preserve">ust. 2 </w:t>
      </w:r>
      <w:r w:rsidRPr="00B444CA">
        <w:rPr>
          <w:rFonts w:asciiTheme="minorHAnsi" w:hAnsiTheme="minorHAnsi" w:cstheme="minorHAnsi"/>
        </w:rPr>
        <w:t>pkt. 10 niniejszej umowy.</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Wykonawca zobowiązany jest do koordynacji prac realizowanych przez Podwykonawców.</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Zamawiający nie ponosi odpowiedzialności za zawarcie umowy z Podwykonawcą lub dalszym Podwykonawcą bez wymaganej zgody Zamawiającego, zaś skutki z tego wynikające, będą obciążały wyłącznie Wykonawcę.</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Powyższy tryb udzielenia zgody będzie mieć zastosowanie do wszelkich zmian, uzupełnień oraz aneksów do umów z Podwykonawcami.</w:t>
      </w:r>
    </w:p>
    <w:p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Zlecenie wykonania części robót Podwykonawcom nie zmienia zobowiązań Wykonawcy wobec Zamawiającego za wykonane roboty.</w:t>
      </w:r>
    </w:p>
    <w:p w:rsidR="0069420E" w:rsidRPr="00D25777" w:rsidRDefault="00045609" w:rsidP="007E275D">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Wykonawca jest odpowiedzialny wobec Zamawiającego oraz osób trzecich za działania, zaniechanie działania, uchybienia i zaniedbania Podwykonawców w takim samym stopniu, jakby to były działania, uchybienia lub zaniedbania jego własnych pracowników.</w:t>
      </w:r>
    </w:p>
    <w:p w:rsidR="00E4508F" w:rsidRDefault="00E4508F" w:rsidP="007E275D">
      <w:pPr>
        <w:spacing w:line="276" w:lineRule="auto"/>
        <w:jc w:val="center"/>
        <w:rPr>
          <w:rFonts w:asciiTheme="minorHAnsi" w:hAnsiTheme="minorHAnsi" w:cstheme="minorHAnsi"/>
          <w:b/>
          <w:bCs/>
        </w:rPr>
      </w:pPr>
    </w:p>
    <w:p w:rsidR="00E4508F" w:rsidRDefault="00E4508F" w:rsidP="007E275D">
      <w:pPr>
        <w:spacing w:line="276" w:lineRule="auto"/>
        <w:jc w:val="center"/>
        <w:rPr>
          <w:rFonts w:asciiTheme="minorHAnsi" w:hAnsiTheme="minorHAnsi" w:cstheme="minorHAnsi"/>
          <w:b/>
          <w:bCs/>
        </w:rPr>
      </w:pPr>
    </w:p>
    <w:p w:rsidR="00E4508F" w:rsidRDefault="00E4508F" w:rsidP="007E275D">
      <w:pPr>
        <w:spacing w:line="276" w:lineRule="auto"/>
        <w:jc w:val="center"/>
        <w:rPr>
          <w:rFonts w:asciiTheme="minorHAnsi" w:hAnsiTheme="minorHAnsi" w:cstheme="minorHAnsi"/>
          <w:b/>
          <w:bCs/>
        </w:rPr>
      </w:pPr>
    </w:p>
    <w:p w:rsidR="00E4508F" w:rsidRDefault="00E4508F" w:rsidP="007E275D">
      <w:pPr>
        <w:spacing w:line="276" w:lineRule="auto"/>
        <w:jc w:val="center"/>
        <w:rPr>
          <w:rFonts w:asciiTheme="minorHAnsi" w:hAnsiTheme="minorHAnsi" w:cstheme="minorHAnsi"/>
          <w:b/>
          <w:bCs/>
        </w:rPr>
      </w:pPr>
    </w:p>
    <w:p w:rsidR="00E4508F" w:rsidRDefault="00E4508F" w:rsidP="007E275D">
      <w:pPr>
        <w:spacing w:line="276" w:lineRule="auto"/>
        <w:jc w:val="center"/>
        <w:rPr>
          <w:rFonts w:asciiTheme="minorHAnsi" w:hAnsiTheme="minorHAnsi" w:cstheme="minorHAnsi"/>
          <w:b/>
          <w:bCs/>
        </w:rPr>
      </w:pPr>
    </w:p>
    <w:p w:rsidR="0069420E" w:rsidRPr="007E275D" w:rsidRDefault="0069420E" w:rsidP="007E275D">
      <w:pPr>
        <w:spacing w:line="276" w:lineRule="auto"/>
        <w:jc w:val="center"/>
        <w:rPr>
          <w:rFonts w:asciiTheme="minorHAnsi" w:hAnsiTheme="minorHAnsi" w:cstheme="minorHAnsi"/>
          <w:b/>
          <w:bCs/>
        </w:rPr>
      </w:pPr>
      <w:r w:rsidRPr="007E275D">
        <w:rPr>
          <w:rFonts w:asciiTheme="minorHAnsi" w:hAnsiTheme="minorHAnsi" w:cstheme="minorHAnsi"/>
          <w:b/>
          <w:bCs/>
        </w:rPr>
        <w:t>§9</w:t>
      </w:r>
    </w:p>
    <w:p w:rsidR="0069420E" w:rsidRPr="007E275D" w:rsidRDefault="0069420E" w:rsidP="007E275D">
      <w:pPr>
        <w:spacing w:line="276" w:lineRule="auto"/>
        <w:jc w:val="center"/>
        <w:rPr>
          <w:rFonts w:asciiTheme="minorHAnsi" w:hAnsiTheme="minorHAnsi" w:cstheme="minorHAnsi"/>
          <w:b/>
          <w:bCs/>
        </w:rPr>
      </w:pPr>
      <w:r w:rsidRPr="007E275D">
        <w:rPr>
          <w:rFonts w:asciiTheme="minorHAnsi" w:hAnsiTheme="minorHAnsi" w:cstheme="minorHAnsi"/>
          <w:b/>
          <w:bCs/>
        </w:rPr>
        <w:t>Wynagrodzenie</w:t>
      </w:r>
    </w:p>
    <w:p w:rsidR="007A218B" w:rsidRPr="007E275D" w:rsidRDefault="007A218B" w:rsidP="007E275D">
      <w:pPr>
        <w:spacing w:line="276" w:lineRule="auto"/>
        <w:jc w:val="both"/>
        <w:rPr>
          <w:rFonts w:asciiTheme="minorHAnsi" w:hAnsiTheme="minorHAnsi" w:cstheme="minorHAnsi"/>
        </w:rPr>
      </w:pPr>
    </w:p>
    <w:p w:rsidR="007A218B" w:rsidRPr="007E275D" w:rsidRDefault="0069420E">
      <w:pPr>
        <w:pStyle w:val="Akapitzlist"/>
        <w:numPr>
          <w:ilvl w:val="0"/>
          <w:numId w:val="25"/>
        </w:numPr>
        <w:spacing w:line="276" w:lineRule="auto"/>
        <w:ind w:left="709" w:hanging="283"/>
        <w:jc w:val="both"/>
        <w:rPr>
          <w:rFonts w:asciiTheme="minorHAnsi" w:hAnsiTheme="minorHAnsi" w:cstheme="minorHAnsi"/>
        </w:rPr>
      </w:pPr>
      <w:r w:rsidRPr="007E275D">
        <w:rPr>
          <w:rFonts w:asciiTheme="minorHAnsi" w:hAnsiTheme="minorHAnsi" w:cstheme="minorHAnsi"/>
        </w:rPr>
        <w:t>Strony ustalają,</w:t>
      </w:r>
      <w:r w:rsidR="007A218B" w:rsidRPr="007E275D">
        <w:rPr>
          <w:rFonts w:asciiTheme="minorHAnsi" w:hAnsiTheme="minorHAnsi" w:cstheme="minorHAnsi"/>
        </w:rPr>
        <w:t xml:space="preserve"> </w:t>
      </w:r>
      <w:r w:rsidRPr="007E275D">
        <w:rPr>
          <w:rFonts w:asciiTheme="minorHAnsi" w:hAnsiTheme="minorHAnsi" w:cstheme="minorHAnsi"/>
        </w:rPr>
        <w:t xml:space="preserve">że obowiązującą ich formą wynagrodzenia, zgodnie ze Specyfikacją Warunków Zamówienia oraz ofertą Wykonawcy wybraną w trybie podstawowym, o którym mowa w art. 275 pkt 1, jest </w:t>
      </w:r>
      <w:r w:rsidRPr="007E275D">
        <w:rPr>
          <w:rFonts w:asciiTheme="minorHAnsi" w:hAnsiTheme="minorHAnsi" w:cstheme="minorHAnsi"/>
          <w:b/>
          <w:bCs/>
        </w:rPr>
        <w:t>wynagrodzenie ryczałtowe</w:t>
      </w:r>
      <w:r w:rsidRPr="007E275D">
        <w:rPr>
          <w:rFonts w:asciiTheme="minorHAnsi" w:hAnsiTheme="minorHAnsi" w:cstheme="minorHAnsi"/>
        </w:rPr>
        <w:t xml:space="preserve">. </w:t>
      </w:r>
    </w:p>
    <w:p w:rsidR="009D7CE5" w:rsidRPr="00B444CA" w:rsidRDefault="009D7CE5" w:rsidP="009D7CE5">
      <w:pPr>
        <w:pStyle w:val="Tekstpodstawowy"/>
        <w:widowControl w:val="0"/>
        <w:numPr>
          <w:ilvl w:val="0"/>
          <w:numId w:val="25"/>
        </w:numPr>
        <w:tabs>
          <w:tab w:val="left" w:pos="331"/>
        </w:tabs>
        <w:spacing w:after="240" w:line="276" w:lineRule="auto"/>
        <w:rPr>
          <w:rFonts w:asciiTheme="minorHAnsi" w:hAnsiTheme="minorHAnsi" w:cstheme="minorHAnsi"/>
          <w:szCs w:val="24"/>
        </w:rPr>
      </w:pPr>
      <w:r w:rsidRPr="00B444CA">
        <w:rPr>
          <w:rFonts w:asciiTheme="minorHAnsi" w:hAnsiTheme="minorHAnsi" w:cstheme="minorHAnsi"/>
          <w:szCs w:val="24"/>
        </w:rPr>
        <w:t>Wynagrodzenie za wykonanie przedmiotu umowy, o którym mowa w ust. 1 wyraża się kwotą  ryczałtową:</w:t>
      </w:r>
    </w:p>
    <w:p w:rsidR="009D7CE5" w:rsidRPr="00B444CA" w:rsidRDefault="009D7CE5" w:rsidP="009D7CE5">
      <w:pPr>
        <w:pStyle w:val="Tekstpodstawowy"/>
        <w:tabs>
          <w:tab w:val="left" w:leader="dot" w:pos="3154"/>
        </w:tabs>
        <w:spacing w:line="276" w:lineRule="auto"/>
        <w:ind w:left="709"/>
        <w:rPr>
          <w:rFonts w:asciiTheme="minorHAnsi" w:hAnsiTheme="minorHAnsi" w:cstheme="minorHAnsi"/>
          <w:szCs w:val="24"/>
        </w:rPr>
      </w:pPr>
      <w:r w:rsidRPr="00B444CA">
        <w:rPr>
          <w:rFonts w:asciiTheme="minorHAnsi" w:hAnsiTheme="minorHAnsi" w:cstheme="minorHAnsi"/>
          <w:szCs w:val="24"/>
        </w:rPr>
        <w:t>cena netto</w:t>
      </w:r>
      <w:r w:rsidRPr="00B444CA">
        <w:rPr>
          <w:rFonts w:asciiTheme="minorHAnsi" w:hAnsiTheme="minorHAnsi" w:cstheme="minorHAnsi"/>
          <w:b/>
          <w:bCs/>
          <w:szCs w:val="24"/>
        </w:rPr>
        <w:t xml:space="preserve"> </w:t>
      </w:r>
      <w:r w:rsidR="00E4508F">
        <w:rPr>
          <w:rFonts w:asciiTheme="minorHAnsi" w:hAnsiTheme="minorHAnsi" w:cstheme="minorHAnsi"/>
          <w:b/>
          <w:bCs/>
          <w:szCs w:val="24"/>
        </w:rPr>
        <w:t>……………………..</w:t>
      </w:r>
      <w:r w:rsidRPr="00B444CA">
        <w:rPr>
          <w:rFonts w:asciiTheme="minorHAnsi" w:hAnsiTheme="minorHAnsi" w:cstheme="minorHAnsi"/>
          <w:b/>
          <w:bCs/>
          <w:szCs w:val="24"/>
        </w:rPr>
        <w:t xml:space="preserve"> zł</w:t>
      </w:r>
      <w:r w:rsidRPr="00B444CA">
        <w:rPr>
          <w:rFonts w:asciiTheme="minorHAnsi" w:hAnsiTheme="minorHAnsi" w:cstheme="minorHAnsi"/>
          <w:szCs w:val="24"/>
        </w:rPr>
        <w:t xml:space="preserve">  (słownie: </w:t>
      </w:r>
      <w:r w:rsidR="00E4508F">
        <w:rPr>
          <w:rFonts w:asciiTheme="minorHAnsi" w:hAnsiTheme="minorHAnsi" w:cstheme="minorHAnsi"/>
          <w:szCs w:val="24"/>
        </w:rPr>
        <w:t>………………………………………………………..</w:t>
      </w:r>
      <w:r w:rsidRPr="00B444CA">
        <w:rPr>
          <w:rFonts w:asciiTheme="minorHAnsi" w:hAnsiTheme="minorHAnsi" w:cstheme="minorHAnsi"/>
          <w:szCs w:val="24"/>
        </w:rPr>
        <w:t>)</w:t>
      </w:r>
    </w:p>
    <w:p w:rsidR="009D7CE5" w:rsidRPr="00B444CA" w:rsidRDefault="009D7CE5" w:rsidP="009D7CE5">
      <w:pPr>
        <w:pStyle w:val="Tekstpodstawowy"/>
        <w:tabs>
          <w:tab w:val="left" w:leader="dot" w:pos="3154"/>
        </w:tabs>
        <w:spacing w:line="276" w:lineRule="auto"/>
        <w:ind w:left="709"/>
        <w:rPr>
          <w:rFonts w:asciiTheme="minorHAnsi" w:hAnsiTheme="minorHAnsi" w:cstheme="minorHAnsi"/>
          <w:szCs w:val="24"/>
        </w:rPr>
      </w:pPr>
      <w:r w:rsidRPr="00B444CA">
        <w:rPr>
          <w:rFonts w:asciiTheme="minorHAnsi" w:hAnsiTheme="minorHAnsi" w:cstheme="minorHAnsi"/>
          <w:szCs w:val="24"/>
        </w:rPr>
        <w:t>cena brutto</w:t>
      </w:r>
      <w:r w:rsidRPr="00B444CA">
        <w:rPr>
          <w:rFonts w:asciiTheme="minorHAnsi" w:hAnsiTheme="minorHAnsi" w:cstheme="minorHAnsi"/>
          <w:b/>
          <w:bCs/>
          <w:szCs w:val="24"/>
        </w:rPr>
        <w:t xml:space="preserve"> </w:t>
      </w:r>
      <w:r w:rsidR="00E4508F">
        <w:rPr>
          <w:rFonts w:asciiTheme="minorHAnsi" w:hAnsiTheme="minorHAnsi" w:cstheme="minorHAnsi"/>
          <w:b/>
          <w:bCs/>
          <w:szCs w:val="24"/>
        </w:rPr>
        <w:t>……………………</w:t>
      </w:r>
      <w:r w:rsidRPr="00B444CA">
        <w:rPr>
          <w:rFonts w:asciiTheme="minorHAnsi" w:hAnsiTheme="minorHAnsi" w:cstheme="minorHAnsi"/>
          <w:b/>
          <w:bCs/>
          <w:szCs w:val="24"/>
        </w:rPr>
        <w:t xml:space="preserve"> zł</w:t>
      </w:r>
      <w:r w:rsidRPr="00B444CA">
        <w:rPr>
          <w:rFonts w:asciiTheme="minorHAnsi" w:hAnsiTheme="minorHAnsi" w:cstheme="minorHAnsi"/>
          <w:szCs w:val="24"/>
        </w:rPr>
        <w:t xml:space="preserve">   (słownie: </w:t>
      </w:r>
      <w:r w:rsidR="00E4508F">
        <w:rPr>
          <w:rFonts w:asciiTheme="minorHAnsi" w:hAnsiTheme="minorHAnsi" w:cstheme="minorHAnsi"/>
          <w:szCs w:val="24"/>
        </w:rPr>
        <w:t>………………………………………………………..</w:t>
      </w:r>
      <w:r w:rsidRPr="00B444CA">
        <w:rPr>
          <w:rFonts w:asciiTheme="minorHAnsi" w:hAnsiTheme="minorHAnsi" w:cstheme="minorHAnsi"/>
          <w:szCs w:val="24"/>
        </w:rPr>
        <w:t>)</w:t>
      </w:r>
    </w:p>
    <w:p w:rsidR="009D7CE5" w:rsidRDefault="009D7CE5" w:rsidP="009D7CE5">
      <w:pPr>
        <w:pStyle w:val="Akapitzlist"/>
        <w:spacing w:line="276" w:lineRule="auto"/>
        <w:jc w:val="both"/>
        <w:rPr>
          <w:rFonts w:asciiTheme="minorHAnsi" w:hAnsiTheme="minorHAnsi" w:cstheme="minorHAnsi"/>
        </w:rPr>
      </w:pPr>
      <w:r w:rsidRPr="00B444CA">
        <w:rPr>
          <w:rFonts w:asciiTheme="minorHAnsi" w:hAnsiTheme="minorHAnsi" w:cstheme="minorHAnsi"/>
        </w:rPr>
        <w:t xml:space="preserve">podatek VAT </w:t>
      </w:r>
      <w:r w:rsidR="00E4508F">
        <w:rPr>
          <w:rFonts w:asciiTheme="minorHAnsi" w:hAnsiTheme="minorHAnsi" w:cstheme="minorHAnsi"/>
          <w:b/>
          <w:bCs/>
        </w:rPr>
        <w:t>……………….</w:t>
      </w:r>
      <w:r w:rsidR="002D1E52">
        <w:rPr>
          <w:rFonts w:asciiTheme="minorHAnsi" w:hAnsiTheme="minorHAnsi" w:cstheme="minorHAnsi"/>
          <w:b/>
          <w:bCs/>
        </w:rPr>
        <w:t xml:space="preserve"> </w:t>
      </w:r>
      <w:r w:rsidRPr="00B444CA">
        <w:rPr>
          <w:rFonts w:asciiTheme="minorHAnsi" w:hAnsiTheme="minorHAnsi" w:cstheme="minorHAnsi"/>
          <w:b/>
          <w:bCs/>
        </w:rPr>
        <w:t xml:space="preserve">zł </w:t>
      </w:r>
      <w:r w:rsidRPr="00B444CA">
        <w:rPr>
          <w:rFonts w:asciiTheme="minorHAnsi" w:hAnsiTheme="minorHAnsi" w:cstheme="minorHAnsi"/>
        </w:rPr>
        <w:t xml:space="preserve">(słownie: </w:t>
      </w:r>
      <w:r w:rsidR="00E4508F">
        <w:rPr>
          <w:rFonts w:asciiTheme="minorHAnsi" w:hAnsiTheme="minorHAnsi" w:cstheme="minorHAnsi"/>
        </w:rPr>
        <w:t>……………………………………………………………</w:t>
      </w:r>
      <w:r w:rsidRPr="00B444CA">
        <w:rPr>
          <w:rFonts w:asciiTheme="minorHAnsi" w:hAnsiTheme="minorHAnsi" w:cstheme="minorHAnsi"/>
        </w:rPr>
        <w:t>)</w:t>
      </w:r>
    </w:p>
    <w:p w:rsidR="007A218B" w:rsidRPr="009D7CE5" w:rsidRDefault="0069420E" w:rsidP="009D7CE5">
      <w:pPr>
        <w:pStyle w:val="Akapitzlist"/>
        <w:numPr>
          <w:ilvl w:val="0"/>
          <w:numId w:val="25"/>
        </w:numPr>
        <w:spacing w:line="276" w:lineRule="auto"/>
        <w:jc w:val="both"/>
        <w:rPr>
          <w:rFonts w:asciiTheme="minorHAnsi" w:hAnsiTheme="minorHAnsi" w:cstheme="minorHAnsi"/>
        </w:rPr>
      </w:pPr>
      <w:r w:rsidRPr="009D7CE5">
        <w:rPr>
          <w:rFonts w:asciiTheme="minorHAnsi" w:hAnsiTheme="minorHAnsi" w:cstheme="minorHAnsi"/>
          <w:iCs/>
        </w:rPr>
        <w:t>Należne Wykonawcy wynagrodzenie będzie płatne na podstawie faktury VAT</w:t>
      </w:r>
      <w:r w:rsidRPr="009D7CE5">
        <w:rPr>
          <w:rFonts w:asciiTheme="minorHAnsi" w:hAnsiTheme="minorHAnsi" w:cstheme="minorHAnsi"/>
        </w:rPr>
        <w:t xml:space="preserve"> w terminie 30 dni od daty wpływu faktury do Zamawiającego</w:t>
      </w:r>
      <w:r w:rsidR="007A218B" w:rsidRPr="009D7CE5">
        <w:rPr>
          <w:rFonts w:asciiTheme="minorHAnsi" w:hAnsiTheme="minorHAnsi" w:cstheme="minorHAnsi"/>
        </w:rPr>
        <w:t>.</w:t>
      </w:r>
    </w:p>
    <w:p w:rsidR="007A218B" w:rsidRPr="007E275D" w:rsidRDefault="0069420E">
      <w:pPr>
        <w:pStyle w:val="Akapitzlist"/>
        <w:numPr>
          <w:ilvl w:val="0"/>
          <w:numId w:val="25"/>
        </w:numPr>
        <w:spacing w:line="276" w:lineRule="auto"/>
        <w:jc w:val="both"/>
        <w:rPr>
          <w:rFonts w:asciiTheme="minorHAnsi" w:hAnsiTheme="minorHAnsi" w:cstheme="minorHAnsi"/>
        </w:rPr>
      </w:pPr>
      <w:r w:rsidRPr="007E275D">
        <w:rPr>
          <w:rFonts w:asciiTheme="minorHAnsi" w:hAnsiTheme="minorHAnsi" w:cstheme="minorHAnsi"/>
        </w:rPr>
        <w:t xml:space="preserve">Rozliczenie umowy za wykonany przedmiot zamówienia nastąpi  fakturami częściowymi, wystawionymi na podstawie protokołu częściowego odbioru przedmiotu zamówienia. </w:t>
      </w:r>
    </w:p>
    <w:p w:rsidR="007A218B" w:rsidRPr="007E275D" w:rsidRDefault="0069420E">
      <w:pPr>
        <w:pStyle w:val="Akapitzlist"/>
        <w:numPr>
          <w:ilvl w:val="0"/>
          <w:numId w:val="25"/>
        </w:numPr>
        <w:spacing w:line="276" w:lineRule="auto"/>
        <w:jc w:val="both"/>
        <w:rPr>
          <w:rFonts w:asciiTheme="minorHAnsi" w:hAnsiTheme="minorHAnsi" w:cstheme="minorHAnsi"/>
        </w:rPr>
      </w:pPr>
      <w:r w:rsidRPr="007E275D">
        <w:rPr>
          <w:rFonts w:asciiTheme="minorHAnsi" w:hAnsiTheme="minorHAnsi" w:cstheme="minorHAnsi"/>
        </w:rPr>
        <w:t>Faktura częściowa może być wystawiona na</w:t>
      </w:r>
      <w:r w:rsidR="00E4508F">
        <w:rPr>
          <w:rFonts w:asciiTheme="minorHAnsi" w:hAnsiTheme="minorHAnsi" w:cstheme="minorHAnsi"/>
        </w:rPr>
        <w:t xml:space="preserve"> </w:t>
      </w:r>
      <w:r w:rsidRPr="007E275D">
        <w:rPr>
          <w:rFonts w:asciiTheme="minorHAnsi" w:hAnsiTheme="minorHAnsi" w:cstheme="minorHAnsi"/>
        </w:rPr>
        <w:t>80</w:t>
      </w:r>
      <w:r w:rsidR="00E4508F">
        <w:rPr>
          <w:rFonts w:asciiTheme="minorHAnsi" w:hAnsiTheme="minorHAnsi" w:cstheme="minorHAnsi"/>
        </w:rPr>
        <w:t xml:space="preserve"> </w:t>
      </w:r>
      <w:r w:rsidRPr="007E275D">
        <w:rPr>
          <w:rFonts w:asciiTheme="minorHAnsi" w:hAnsiTheme="minorHAnsi" w:cstheme="minorHAnsi"/>
        </w:rPr>
        <w:t>% wartości niniejszej umowy po stwierdzeniu przez inspektora nadzoru zaawansowania robót w wysokości nie mniejszej niż  80 %.</w:t>
      </w:r>
    </w:p>
    <w:p w:rsidR="007A218B" w:rsidRPr="007E275D" w:rsidRDefault="0069420E">
      <w:pPr>
        <w:pStyle w:val="Akapitzlist"/>
        <w:numPr>
          <w:ilvl w:val="0"/>
          <w:numId w:val="25"/>
        </w:numPr>
        <w:spacing w:line="276" w:lineRule="auto"/>
        <w:jc w:val="both"/>
        <w:rPr>
          <w:rFonts w:asciiTheme="minorHAnsi" w:hAnsiTheme="minorHAnsi" w:cstheme="minorHAnsi"/>
        </w:rPr>
      </w:pPr>
      <w:r w:rsidRPr="007E275D">
        <w:rPr>
          <w:rFonts w:asciiTheme="minorHAnsi" w:hAnsiTheme="minorHAnsi" w:cstheme="minorHAnsi"/>
          <w:iCs/>
        </w:rPr>
        <w:t xml:space="preserve">Rozliczenie końcowe za przedmiot umowy nastąpi fakturą końcową wystawioną na podstawie protokołu odbioru końcowego robót potwierdzonego przez strony, </w:t>
      </w:r>
      <w:r w:rsidR="000616C5">
        <w:rPr>
          <w:rFonts w:asciiTheme="minorHAnsi" w:hAnsiTheme="minorHAnsi" w:cstheme="minorHAnsi"/>
          <w:b/>
          <w:bCs/>
          <w:iCs/>
        </w:rPr>
        <w:t xml:space="preserve">bez uwag </w:t>
      </w:r>
      <w:r w:rsidRPr="007E275D">
        <w:rPr>
          <w:rFonts w:asciiTheme="minorHAnsi" w:hAnsiTheme="minorHAnsi" w:cstheme="minorHAnsi"/>
          <w:iCs/>
        </w:rPr>
        <w:t xml:space="preserve">na kwotę ustaloną w dołączonym do faktury zestawieniu wartości wykonanych robót sporządzonym przez Wykonawcę. Dołączone do faktury zestawienie wartości wykonanych robót musi być sprawdzone i zatwierdzone bez zastrzeżeń przez inspektowa nadzoru oraz przez Zamawiającego. </w:t>
      </w:r>
    </w:p>
    <w:p w:rsidR="007A218B" w:rsidRPr="007E275D" w:rsidRDefault="0069420E">
      <w:pPr>
        <w:pStyle w:val="Akapitzlist"/>
        <w:numPr>
          <w:ilvl w:val="0"/>
          <w:numId w:val="25"/>
        </w:numPr>
        <w:spacing w:line="276" w:lineRule="auto"/>
        <w:jc w:val="both"/>
        <w:rPr>
          <w:rFonts w:asciiTheme="minorHAnsi" w:hAnsiTheme="minorHAnsi" w:cstheme="minorHAnsi"/>
        </w:rPr>
      </w:pPr>
      <w:r w:rsidRPr="007E275D">
        <w:rPr>
          <w:rFonts w:asciiTheme="minorHAnsi" w:hAnsiTheme="minorHAnsi" w:cstheme="minorHAnsi"/>
          <w:iCs/>
        </w:rPr>
        <w:t>Do faktur wystawionych przez Wykonawcę, o których mowa w ust.</w:t>
      </w:r>
      <w:r w:rsidR="007A218B" w:rsidRPr="007E275D">
        <w:rPr>
          <w:rFonts w:asciiTheme="minorHAnsi" w:hAnsiTheme="minorHAnsi" w:cstheme="minorHAnsi"/>
          <w:iCs/>
        </w:rPr>
        <w:t xml:space="preserve"> </w:t>
      </w:r>
      <w:r w:rsidR="00796F13">
        <w:rPr>
          <w:rFonts w:asciiTheme="minorHAnsi" w:hAnsiTheme="minorHAnsi" w:cstheme="minorHAnsi"/>
          <w:iCs/>
        </w:rPr>
        <w:t>5 i 6</w:t>
      </w:r>
      <w:r w:rsidRPr="007E275D">
        <w:rPr>
          <w:rFonts w:asciiTheme="minorHAnsi" w:hAnsiTheme="minorHAnsi" w:cstheme="minorHAnsi"/>
          <w:iCs/>
        </w:rPr>
        <w:t xml:space="preserve"> załączone będzie zestawienie należności dla Podwykonawców. Wykonawca zobowiązany jest do równoczesnego przedłożenia oświadczeń Podwykonawców o zapłacie na ich rzecz przez Wykonawcę wszelkich przysługujących im należności za wykonanie robót budowlanych w zakresie objętym dana faktura Wykonawcy. Brak takiego oświadczenia któregokolwiek z Podwykonawców uprawnia Zamawiającego do wstrzymania wypłaty na rzecz Wykonawcy wynagrodzenia w części przysługującej Podwykonawcy, którego oświadczenia Wykonawca nie przedłożył do czasu przedłożenia tego oświadczenia. </w:t>
      </w:r>
    </w:p>
    <w:p w:rsidR="007A218B" w:rsidRPr="007E275D" w:rsidRDefault="0069420E">
      <w:pPr>
        <w:pStyle w:val="Akapitzlist"/>
        <w:numPr>
          <w:ilvl w:val="0"/>
          <w:numId w:val="25"/>
        </w:numPr>
        <w:spacing w:line="276" w:lineRule="auto"/>
        <w:jc w:val="both"/>
        <w:rPr>
          <w:rFonts w:asciiTheme="minorHAnsi" w:hAnsiTheme="minorHAnsi" w:cstheme="minorHAnsi"/>
        </w:rPr>
      </w:pPr>
      <w:r w:rsidRPr="007E275D">
        <w:rPr>
          <w:rFonts w:asciiTheme="minorHAnsi" w:hAnsiTheme="minorHAnsi" w:cstheme="minorHAnsi"/>
          <w:lang w:eastAsia="en-US"/>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2020r. poz. 1666</w:t>
      </w:r>
      <w:r w:rsidR="00E4508F">
        <w:rPr>
          <w:rFonts w:asciiTheme="minorHAnsi" w:hAnsiTheme="minorHAnsi" w:cstheme="minorHAnsi"/>
          <w:lang w:eastAsia="en-US"/>
        </w:rPr>
        <w:t xml:space="preserve"> </w:t>
      </w:r>
      <w:proofErr w:type="spellStart"/>
      <w:r w:rsidR="00E4508F">
        <w:rPr>
          <w:rFonts w:asciiTheme="minorHAnsi" w:hAnsiTheme="minorHAnsi" w:cstheme="minorHAnsi"/>
          <w:lang w:eastAsia="en-US"/>
        </w:rPr>
        <w:t>t.j</w:t>
      </w:r>
      <w:proofErr w:type="spellEnd"/>
      <w:r w:rsidR="00E4508F">
        <w:rPr>
          <w:rFonts w:asciiTheme="minorHAnsi" w:hAnsiTheme="minorHAnsi" w:cstheme="minorHAnsi"/>
          <w:lang w:eastAsia="en-US"/>
        </w:rPr>
        <w:t>.</w:t>
      </w:r>
      <w:r w:rsidRPr="007E275D">
        <w:rPr>
          <w:rFonts w:asciiTheme="minorHAnsi" w:hAnsiTheme="minorHAnsi" w:cstheme="minorHAnsi"/>
          <w:lang w:eastAsia="en-US"/>
        </w:rPr>
        <w:t>).</w:t>
      </w:r>
    </w:p>
    <w:p w:rsidR="009D7CE5" w:rsidRDefault="0069420E" w:rsidP="009D7CE5">
      <w:pPr>
        <w:pStyle w:val="Akapitzlist"/>
        <w:numPr>
          <w:ilvl w:val="0"/>
          <w:numId w:val="25"/>
        </w:numPr>
        <w:spacing w:line="276" w:lineRule="auto"/>
        <w:jc w:val="both"/>
        <w:rPr>
          <w:rFonts w:asciiTheme="minorHAnsi" w:hAnsiTheme="minorHAnsi" w:cstheme="minorHAnsi"/>
        </w:rPr>
      </w:pPr>
      <w:r w:rsidRPr="007E275D">
        <w:rPr>
          <w:rFonts w:asciiTheme="minorHAnsi" w:hAnsiTheme="minorHAnsi" w:cstheme="minorHAnsi"/>
          <w:lang w:eastAsia="en-US"/>
        </w:rPr>
        <w:lastRenderedPageBreak/>
        <w:t>Wykonawca zobowiązany jest umieszczać na fakturach rachunek bankowy zawarty na dzień zlecenia przelewu w wykazie podmiotów o którym mowa w art. 96b ust. 1 ustawy o podatku od towarów i usług (Dz.U. 202</w:t>
      </w:r>
      <w:r w:rsidR="00E4508F">
        <w:rPr>
          <w:rFonts w:asciiTheme="minorHAnsi" w:hAnsiTheme="minorHAnsi" w:cstheme="minorHAnsi"/>
          <w:lang w:eastAsia="en-US"/>
        </w:rPr>
        <w:t>4r.</w:t>
      </w:r>
      <w:r w:rsidRPr="007E275D">
        <w:rPr>
          <w:rFonts w:asciiTheme="minorHAnsi" w:hAnsiTheme="minorHAnsi" w:cstheme="minorHAnsi"/>
          <w:lang w:eastAsia="en-US"/>
        </w:rPr>
        <w:t xml:space="preserve">, poz. </w:t>
      </w:r>
      <w:r w:rsidR="00E4508F">
        <w:rPr>
          <w:rFonts w:asciiTheme="minorHAnsi" w:hAnsiTheme="minorHAnsi" w:cstheme="minorHAnsi"/>
          <w:lang w:eastAsia="en-US"/>
        </w:rPr>
        <w:t>361</w:t>
      </w:r>
      <w:r w:rsidRPr="007E275D">
        <w:rPr>
          <w:rFonts w:asciiTheme="minorHAnsi" w:hAnsiTheme="minorHAnsi" w:cstheme="minorHAnsi"/>
          <w:lang w:eastAsia="en-US"/>
        </w:rPr>
        <w:t xml:space="preserve"> </w:t>
      </w:r>
      <w:proofErr w:type="spellStart"/>
      <w:r w:rsidR="00E4508F">
        <w:rPr>
          <w:rFonts w:asciiTheme="minorHAnsi" w:hAnsiTheme="minorHAnsi" w:cstheme="minorHAnsi"/>
          <w:lang w:eastAsia="en-US"/>
        </w:rPr>
        <w:t>t.j</w:t>
      </w:r>
      <w:proofErr w:type="spellEnd"/>
      <w:r w:rsidRPr="007E275D">
        <w:rPr>
          <w:rFonts w:asciiTheme="minorHAnsi" w:hAnsiTheme="minorHAnsi" w:cstheme="minorHAnsi"/>
          <w:lang w:eastAsia="en-US"/>
        </w:rPr>
        <w:t>.). Zamawiający będzie realizował płatności wyłącznie na rachunki bankowe zawarte w rejestrze o którym mowa w zdaniu poprzednim.</w:t>
      </w:r>
    </w:p>
    <w:p w:rsidR="009D7CE5" w:rsidRDefault="009D7CE5" w:rsidP="009D7CE5">
      <w:pPr>
        <w:pStyle w:val="Akapitzlist"/>
        <w:numPr>
          <w:ilvl w:val="0"/>
          <w:numId w:val="25"/>
        </w:numPr>
        <w:spacing w:line="276" w:lineRule="auto"/>
        <w:jc w:val="both"/>
        <w:rPr>
          <w:rFonts w:asciiTheme="minorHAnsi" w:hAnsiTheme="minorHAnsi" w:cstheme="minorHAnsi"/>
        </w:rPr>
      </w:pPr>
      <w:r w:rsidRPr="009D7CE5">
        <w:rPr>
          <w:rFonts w:asciiTheme="minorHAnsi" w:hAnsiTheme="minorHAnsi" w:cstheme="minorHAnsi"/>
        </w:rPr>
        <w:t>Zamawiający z tytułu nieterminowego regulowania należności według faktury zapłaci Wykonawcy odsetki ustawowe.</w:t>
      </w:r>
    </w:p>
    <w:p w:rsidR="009D7CE5" w:rsidRPr="009D7CE5" w:rsidRDefault="009D7CE5" w:rsidP="009D7CE5">
      <w:pPr>
        <w:pStyle w:val="Akapitzlist"/>
        <w:numPr>
          <w:ilvl w:val="0"/>
          <w:numId w:val="25"/>
        </w:numPr>
        <w:spacing w:line="276" w:lineRule="auto"/>
        <w:jc w:val="both"/>
        <w:rPr>
          <w:rFonts w:asciiTheme="minorHAnsi" w:hAnsiTheme="minorHAnsi" w:cstheme="minorHAnsi"/>
        </w:rPr>
      </w:pPr>
      <w:r w:rsidRPr="009D7CE5">
        <w:rPr>
          <w:rFonts w:asciiTheme="minorHAnsi" w:hAnsiTheme="minorHAnsi" w:cstheme="minorHAnsi"/>
        </w:rPr>
        <w:t>Wykonawca upoważnia Zamawiającego do potrącenia z wynagrodzenia umownego:</w:t>
      </w:r>
    </w:p>
    <w:p w:rsidR="009D7CE5" w:rsidRPr="00B444CA" w:rsidRDefault="009D7CE5" w:rsidP="009D7CE5">
      <w:pPr>
        <w:pStyle w:val="Akapitzlist"/>
        <w:numPr>
          <w:ilvl w:val="0"/>
          <w:numId w:val="70"/>
        </w:numPr>
        <w:spacing w:after="120" w:line="276" w:lineRule="auto"/>
        <w:jc w:val="both"/>
        <w:rPr>
          <w:rFonts w:asciiTheme="minorHAnsi" w:hAnsiTheme="minorHAnsi" w:cstheme="minorHAnsi"/>
        </w:rPr>
      </w:pPr>
      <w:r w:rsidRPr="00B444CA">
        <w:rPr>
          <w:rFonts w:asciiTheme="minorHAnsi" w:hAnsiTheme="minorHAnsi" w:cstheme="minorHAnsi"/>
        </w:rPr>
        <w:t xml:space="preserve">Kar umownych, zgodnie z </w:t>
      </w:r>
      <w:r w:rsidRPr="00B444CA">
        <w:rPr>
          <w:rFonts w:asciiTheme="minorHAnsi" w:hAnsiTheme="minorHAnsi" w:cstheme="minorHAnsi"/>
          <w:b/>
        </w:rPr>
        <w:t>§ 1</w:t>
      </w:r>
      <w:r w:rsidR="00A829EE">
        <w:rPr>
          <w:rFonts w:asciiTheme="minorHAnsi" w:hAnsiTheme="minorHAnsi" w:cstheme="minorHAnsi"/>
          <w:b/>
        </w:rPr>
        <w:t>4</w:t>
      </w:r>
      <w:r w:rsidRPr="00B444CA">
        <w:rPr>
          <w:rFonts w:asciiTheme="minorHAnsi" w:hAnsiTheme="minorHAnsi" w:cstheme="minorHAnsi"/>
          <w:b/>
        </w:rPr>
        <w:t xml:space="preserve"> Umowy,</w:t>
      </w:r>
    </w:p>
    <w:p w:rsidR="009D7CE5" w:rsidRPr="00B444CA" w:rsidRDefault="009D7CE5" w:rsidP="009D7CE5">
      <w:pPr>
        <w:pStyle w:val="Akapitzlist"/>
        <w:numPr>
          <w:ilvl w:val="0"/>
          <w:numId w:val="70"/>
        </w:numPr>
        <w:spacing w:after="120" w:line="276" w:lineRule="auto"/>
        <w:jc w:val="both"/>
        <w:rPr>
          <w:rFonts w:asciiTheme="minorHAnsi" w:hAnsiTheme="minorHAnsi" w:cstheme="minorHAnsi"/>
        </w:rPr>
      </w:pPr>
      <w:r w:rsidRPr="00B444CA">
        <w:rPr>
          <w:rFonts w:asciiTheme="minorHAnsi" w:hAnsiTheme="minorHAnsi" w:cstheme="minorHAnsi"/>
          <w:b/>
        </w:rPr>
        <w:t>Płatności na rzecz podwykonawców oraz dalszych podwykonawców.</w:t>
      </w:r>
    </w:p>
    <w:p w:rsidR="009D7CE5" w:rsidRPr="007E275D" w:rsidRDefault="009D7CE5" w:rsidP="009D7CE5">
      <w:pPr>
        <w:pStyle w:val="Akapitzlist"/>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hAnsiTheme="minorHAnsi" w:cstheme="minorHAnsi"/>
          <w:lang w:eastAsia="en-US"/>
        </w:rPr>
      </w:pPr>
    </w:p>
    <w:p w:rsidR="00A62C3B" w:rsidRPr="007E275D" w:rsidRDefault="00A62C3B" w:rsidP="007E275D">
      <w:pPr>
        <w:spacing w:line="276" w:lineRule="auto"/>
        <w:jc w:val="center"/>
        <w:rPr>
          <w:rFonts w:asciiTheme="minorHAnsi" w:eastAsia="Calibri" w:hAnsiTheme="minorHAnsi" w:cstheme="minorHAnsi"/>
          <w:b/>
          <w:lang w:val="en-US" w:eastAsia="en-US"/>
        </w:rPr>
      </w:pPr>
    </w:p>
    <w:p w:rsidR="0069420E"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10</w:t>
      </w:r>
    </w:p>
    <w:p w:rsidR="009D7CE5" w:rsidRDefault="009D7CE5" w:rsidP="007E275D">
      <w:pPr>
        <w:spacing w:line="276" w:lineRule="auto"/>
        <w:jc w:val="center"/>
        <w:rPr>
          <w:rFonts w:asciiTheme="minorHAnsi" w:eastAsia="Calibri" w:hAnsiTheme="minorHAnsi" w:cstheme="minorHAnsi"/>
          <w:b/>
          <w:lang w:val="en-US" w:eastAsia="en-US"/>
        </w:rPr>
      </w:pPr>
      <w:proofErr w:type="spellStart"/>
      <w:r>
        <w:rPr>
          <w:rFonts w:asciiTheme="minorHAnsi" w:eastAsia="Calibri" w:hAnsiTheme="minorHAnsi" w:cstheme="minorHAnsi"/>
          <w:b/>
          <w:lang w:val="en-US" w:eastAsia="en-US"/>
        </w:rPr>
        <w:t>Odbiór</w:t>
      </w:r>
      <w:proofErr w:type="spellEnd"/>
      <w:r>
        <w:rPr>
          <w:rFonts w:asciiTheme="minorHAnsi" w:eastAsia="Calibri" w:hAnsiTheme="minorHAnsi" w:cstheme="minorHAnsi"/>
          <w:b/>
          <w:lang w:val="en-US" w:eastAsia="en-US"/>
        </w:rPr>
        <w:t xml:space="preserve"> </w:t>
      </w:r>
      <w:proofErr w:type="spellStart"/>
      <w:r>
        <w:rPr>
          <w:rFonts w:asciiTheme="minorHAnsi" w:eastAsia="Calibri" w:hAnsiTheme="minorHAnsi" w:cstheme="minorHAnsi"/>
          <w:b/>
          <w:lang w:val="en-US" w:eastAsia="en-US"/>
        </w:rPr>
        <w:t>przedmiotu</w:t>
      </w:r>
      <w:proofErr w:type="spellEnd"/>
      <w:r>
        <w:rPr>
          <w:rFonts w:asciiTheme="minorHAnsi" w:eastAsia="Calibri" w:hAnsiTheme="minorHAnsi" w:cstheme="minorHAnsi"/>
          <w:b/>
          <w:lang w:val="en-US" w:eastAsia="en-US"/>
        </w:rPr>
        <w:t xml:space="preserve"> </w:t>
      </w:r>
      <w:proofErr w:type="spellStart"/>
      <w:r>
        <w:rPr>
          <w:rFonts w:asciiTheme="minorHAnsi" w:eastAsia="Calibri" w:hAnsiTheme="minorHAnsi" w:cstheme="minorHAnsi"/>
          <w:b/>
          <w:lang w:val="en-US" w:eastAsia="en-US"/>
        </w:rPr>
        <w:t>umowy</w:t>
      </w:r>
      <w:proofErr w:type="spellEnd"/>
    </w:p>
    <w:p w:rsidR="009D7CE5" w:rsidRPr="007E275D" w:rsidRDefault="009D7CE5" w:rsidP="007E275D">
      <w:pPr>
        <w:spacing w:line="276" w:lineRule="auto"/>
        <w:jc w:val="center"/>
        <w:rPr>
          <w:rFonts w:asciiTheme="minorHAnsi" w:eastAsia="Calibri" w:hAnsiTheme="minorHAnsi" w:cstheme="minorHAnsi"/>
          <w:b/>
          <w:lang w:val="en-US" w:eastAsia="en-US"/>
        </w:rPr>
      </w:pPr>
    </w:p>
    <w:p w:rsidR="009D7CE5" w:rsidRPr="00B444CA" w:rsidRDefault="009D7CE5" w:rsidP="001672BE">
      <w:pPr>
        <w:widowControl w:val="0"/>
        <w:numPr>
          <w:ilvl w:val="0"/>
          <w:numId w:val="71"/>
        </w:numPr>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Strony zgodnie postanawiają, że będą stosowane następujące rodzaje odbiorów prac:</w:t>
      </w:r>
    </w:p>
    <w:p w:rsidR="009D7CE5" w:rsidRPr="00B444CA" w:rsidRDefault="009D7CE5" w:rsidP="001672BE">
      <w:pPr>
        <w:widowControl w:val="0"/>
        <w:numPr>
          <w:ilvl w:val="0"/>
          <w:numId w:val="72"/>
        </w:numPr>
        <w:autoSpaceDE w:val="0"/>
        <w:autoSpaceDN w:val="0"/>
        <w:adjustRightInd w:val="0"/>
        <w:spacing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odbiory robót budowlanych zanikających i ulegających zakryciu,</w:t>
      </w:r>
    </w:p>
    <w:p w:rsidR="009D7CE5" w:rsidRPr="00B444CA" w:rsidRDefault="009D7CE5" w:rsidP="001672BE">
      <w:pPr>
        <w:widowControl w:val="0"/>
        <w:numPr>
          <w:ilvl w:val="0"/>
          <w:numId w:val="72"/>
        </w:numPr>
        <w:autoSpaceDE w:val="0"/>
        <w:autoSpaceDN w:val="0"/>
        <w:adjustRightInd w:val="0"/>
        <w:spacing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 xml:space="preserve">odbiory częściowe robót budowlanych </w:t>
      </w:r>
      <w:r w:rsidRPr="00B444CA">
        <w:rPr>
          <w:rFonts w:asciiTheme="minorHAnsi" w:hAnsiTheme="minorHAnsi" w:cstheme="minorHAnsi"/>
        </w:rPr>
        <w:t>zgodnie z harmonogramem rzeczowo– finansowym</w:t>
      </w:r>
      <w:r w:rsidRPr="00B444CA">
        <w:rPr>
          <w:rFonts w:asciiTheme="minorHAnsi" w:hAnsiTheme="minorHAnsi" w:cstheme="minorHAnsi"/>
          <w:lang w:eastAsia="en-US"/>
        </w:rPr>
        <w:t>,</w:t>
      </w:r>
    </w:p>
    <w:p w:rsidR="009D7CE5" w:rsidRPr="00B444CA" w:rsidRDefault="009D7CE5" w:rsidP="001672BE">
      <w:pPr>
        <w:widowControl w:val="0"/>
        <w:numPr>
          <w:ilvl w:val="0"/>
          <w:numId w:val="72"/>
        </w:numPr>
        <w:autoSpaceDE w:val="0"/>
        <w:autoSpaceDN w:val="0"/>
        <w:adjustRightInd w:val="0"/>
        <w:spacing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odbiór końcowy robót budowlanych.</w:t>
      </w:r>
    </w:p>
    <w:p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 xml:space="preserve">Odbiory robót zanikających i ulegających zakryciu dokonywane będą przez Inspektora Nadzoru Inwestorskiego, działającego w imieniu Zamawiającego oraz Kierownika Budowy ze strony Wykonawcy. </w:t>
      </w:r>
    </w:p>
    <w:p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Wykonawca winien zgłaszać gotowość do odbiorów, o których mowa wyżej, wpisem do Dziennika Budowy.</w:t>
      </w:r>
    </w:p>
    <w:p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Wykonawca zgłosi Zamawiającemu gotowość do odbioru końcowego pisemnie, wpisem do Dziennika Budowy, pod warunkiem potwierdzenia gotowości do odbioru robót podpisanego przez Kierownika Budowy i Inspektora Nadzoru Inwestorskiego.</w:t>
      </w:r>
    </w:p>
    <w:p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W przypadku odbioru końcowego Zamawiający wyznaczy odbiór na dzień przypadający w ciągu 10 dni, licząc od dnia otrzymania pisemnego zawiadomienia od Wykonawcy.</w:t>
      </w:r>
    </w:p>
    <w:p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Obowiązek powiadomienia uczestników odbioru i sporządzenia protokołu ciąży na Zamawiającym.</w:t>
      </w:r>
    </w:p>
    <w:p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 xml:space="preserve">Odbiór robót zostanie potwierdzony protokołem odbioru stwierdzającym, że roboty zostały wykonane  zgodnie z zasadami sztuki budowlanej i prawidłowo ukończone, podpisanym przez przedstawicieli obu stron. </w:t>
      </w:r>
    </w:p>
    <w:p w:rsidR="009D7CE5" w:rsidRPr="00B444CA" w:rsidRDefault="009D7CE5" w:rsidP="001672BE">
      <w:pPr>
        <w:numPr>
          <w:ilvl w:val="0"/>
          <w:numId w:val="71"/>
        </w:numPr>
        <w:tabs>
          <w:tab w:val="num" w:pos="644"/>
        </w:tabs>
        <w:spacing w:line="276" w:lineRule="auto"/>
        <w:jc w:val="both"/>
        <w:rPr>
          <w:rFonts w:asciiTheme="minorHAnsi" w:hAnsiTheme="minorHAnsi" w:cstheme="minorHAnsi"/>
        </w:rPr>
      </w:pPr>
      <w:r w:rsidRPr="00B444CA">
        <w:rPr>
          <w:rFonts w:asciiTheme="minorHAnsi" w:hAnsiTheme="minorHAnsi" w:cstheme="minorHAnsi"/>
        </w:rPr>
        <w:t xml:space="preserve">Odbiory częściowe dokonane zostaną przez Inspektora nadzoru inwestorskiego i przedstawicieli Zamawiającego przy udziale Wykonawcy według zasad jak przy odbiorze końcowym robót. Odbiory częściowe będą polegały na ocenie jakości i kompletności wykonanych robót na odbieranym etapie. </w:t>
      </w:r>
    </w:p>
    <w:p w:rsidR="009D7CE5" w:rsidRPr="00087EE4" w:rsidRDefault="009D7CE5" w:rsidP="009D7CE5">
      <w:pPr>
        <w:numPr>
          <w:ilvl w:val="0"/>
          <w:numId w:val="71"/>
        </w:numPr>
        <w:tabs>
          <w:tab w:val="num" w:pos="644"/>
        </w:tabs>
        <w:spacing w:before="120" w:after="120" w:line="276" w:lineRule="auto"/>
        <w:jc w:val="both"/>
        <w:rPr>
          <w:rFonts w:asciiTheme="minorHAnsi" w:hAnsiTheme="minorHAnsi" w:cstheme="minorHAnsi"/>
        </w:rPr>
      </w:pPr>
      <w:r w:rsidRPr="00B444CA">
        <w:rPr>
          <w:rFonts w:asciiTheme="minorHAnsi" w:hAnsiTheme="minorHAnsi" w:cstheme="minorHAnsi"/>
          <w:b/>
          <w:u w:val="single"/>
        </w:rPr>
        <w:lastRenderedPageBreak/>
        <w:t>Na dzień zgłoszenia do odbioru końcowego</w:t>
      </w:r>
      <w:r w:rsidRPr="00B444CA">
        <w:rPr>
          <w:rFonts w:asciiTheme="minorHAnsi" w:hAnsiTheme="minorHAnsi" w:cstheme="minorHAnsi"/>
          <w:b/>
        </w:rPr>
        <w:t xml:space="preserve"> Wykonawca zobowiązany jest przekazać Inspektorowi Nadzoru do sprawdzenia dokumenty,</w:t>
      </w:r>
      <w:r w:rsidR="000616C5">
        <w:rPr>
          <w:rFonts w:asciiTheme="minorHAnsi" w:hAnsiTheme="minorHAnsi" w:cstheme="minorHAnsi"/>
          <w:b/>
        </w:rPr>
        <w:t xml:space="preserve"> dotyczące wykonanych robót,</w:t>
      </w:r>
      <w:r w:rsidRPr="00B444CA">
        <w:rPr>
          <w:rFonts w:asciiTheme="minorHAnsi" w:hAnsiTheme="minorHAnsi" w:cstheme="minorHAnsi"/>
          <w:b/>
        </w:rPr>
        <w:t xml:space="preserve"> wymagane przepisami prawa budowalnego, w tym dokumenty niezbędne do uzyskania decyzji o pozwoleniu na użytkowanie oraz zwróci Zamawiającemu Dokumentację z naniesionymi zmianami nieistotnymi, zatwierdzonymi przez Projektanta, które będą stanowić podstawę rozpisania odbioru końcowego.</w:t>
      </w:r>
    </w:p>
    <w:p w:rsidR="0069420E" w:rsidRPr="007E275D" w:rsidRDefault="0069420E" w:rsidP="007E275D">
      <w:pPr>
        <w:spacing w:line="276" w:lineRule="auto"/>
        <w:jc w:val="both"/>
        <w:rPr>
          <w:rFonts w:asciiTheme="minorHAnsi" w:hAnsiTheme="minorHAnsi" w:cstheme="minorHAnsi"/>
        </w:rPr>
      </w:pPr>
    </w:p>
    <w:p w:rsidR="00A62C3B" w:rsidRPr="007E275D" w:rsidRDefault="00A62C3B" w:rsidP="007E275D">
      <w:pPr>
        <w:spacing w:line="276" w:lineRule="auto"/>
        <w:jc w:val="both"/>
        <w:rPr>
          <w:rFonts w:asciiTheme="minorHAnsi" w:hAnsiTheme="minorHAnsi" w:cstheme="minorHAnsi"/>
        </w:rPr>
      </w:pP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11</w:t>
      </w:r>
    </w:p>
    <w:p w:rsidR="0069420E" w:rsidRPr="007E275D" w:rsidRDefault="0069420E" w:rsidP="007E275D">
      <w:pPr>
        <w:spacing w:line="276" w:lineRule="auto"/>
        <w:jc w:val="center"/>
        <w:rPr>
          <w:rFonts w:asciiTheme="minorHAnsi" w:eastAsia="Calibri" w:hAnsiTheme="minorHAnsi" w:cstheme="minorHAnsi"/>
          <w:b/>
          <w:lang w:val="en-US" w:eastAsia="en-US"/>
        </w:rPr>
      </w:pPr>
      <w:proofErr w:type="spellStart"/>
      <w:r w:rsidRPr="007E275D">
        <w:rPr>
          <w:rFonts w:asciiTheme="minorHAnsi" w:eastAsia="Calibri" w:hAnsiTheme="minorHAnsi" w:cstheme="minorHAnsi"/>
          <w:b/>
          <w:lang w:val="en-US" w:eastAsia="en-US"/>
        </w:rPr>
        <w:t>Kierownik</w:t>
      </w:r>
      <w:proofErr w:type="spellEnd"/>
      <w:r w:rsidRPr="007E275D">
        <w:rPr>
          <w:rFonts w:asciiTheme="minorHAnsi" w:eastAsia="Calibri" w:hAnsiTheme="minorHAnsi" w:cstheme="minorHAnsi"/>
          <w:b/>
          <w:lang w:val="en-US" w:eastAsia="en-US"/>
        </w:rPr>
        <w:t xml:space="preserve"> </w:t>
      </w:r>
      <w:proofErr w:type="spellStart"/>
      <w:r w:rsidRPr="007E275D">
        <w:rPr>
          <w:rFonts w:asciiTheme="minorHAnsi" w:eastAsia="Calibri" w:hAnsiTheme="minorHAnsi" w:cstheme="minorHAnsi"/>
          <w:b/>
          <w:lang w:val="en-US" w:eastAsia="en-US"/>
        </w:rPr>
        <w:t>budowy</w:t>
      </w:r>
      <w:proofErr w:type="spellEnd"/>
      <w:r w:rsidRPr="007E275D">
        <w:rPr>
          <w:rFonts w:asciiTheme="minorHAnsi" w:eastAsia="Calibri" w:hAnsiTheme="minorHAnsi" w:cstheme="minorHAnsi"/>
          <w:b/>
          <w:lang w:val="en-US" w:eastAsia="en-US"/>
        </w:rPr>
        <w:t xml:space="preserve"> / </w:t>
      </w:r>
      <w:proofErr w:type="spellStart"/>
      <w:r w:rsidR="00A62C3B" w:rsidRPr="007E275D">
        <w:rPr>
          <w:rFonts w:asciiTheme="minorHAnsi" w:eastAsia="Calibri" w:hAnsiTheme="minorHAnsi" w:cstheme="minorHAnsi"/>
          <w:b/>
          <w:lang w:val="en-US" w:eastAsia="en-US"/>
        </w:rPr>
        <w:t>rob</w:t>
      </w:r>
      <w:r w:rsidR="000E1808">
        <w:rPr>
          <w:rFonts w:asciiTheme="minorHAnsi" w:eastAsia="Calibri" w:hAnsiTheme="minorHAnsi" w:cstheme="minorHAnsi"/>
          <w:b/>
          <w:lang w:val="en-US" w:eastAsia="en-US"/>
        </w:rPr>
        <w:t>ó</w:t>
      </w:r>
      <w:r w:rsidR="00A62C3B" w:rsidRPr="007E275D">
        <w:rPr>
          <w:rFonts w:asciiTheme="minorHAnsi" w:eastAsia="Calibri" w:hAnsiTheme="minorHAnsi" w:cstheme="minorHAnsi"/>
          <w:b/>
          <w:lang w:val="en-US" w:eastAsia="en-US"/>
        </w:rPr>
        <w:t>t</w:t>
      </w:r>
      <w:proofErr w:type="spellEnd"/>
    </w:p>
    <w:p w:rsidR="00A62C3B" w:rsidRPr="007E275D" w:rsidRDefault="00A62C3B" w:rsidP="007E275D">
      <w:pPr>
        <w:spacing w:line="276" w:lineRule="auto"/>
        <w:jc w:val="center"/>
        <w:rPr>
          <w:rFonts w:asciiTheme="minorHAnsi" w:eastAsia="Calibri" w:hAnsiTheme="minorHAnsi" w:cstheme="minorHAnsi"/>
          <w:b/>
          <w:lang w:val="en-US" w:eastAsia="en-US"/>
        </w:rPr>
      </w:pPr>
    </w:p>
    <w:p w:rsidR="00A62C3B"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 xml:space="preserve">Wykonawca ustanawia Kierownika Budowy </w:t>
      </w:r>
      <w:r w:rsidR="00796F13">
        <w:rPr>
          <w:rFonts w:asciiTheme="minorHAnsi" w:hAnsiTheme="minorHAnsi" w:cstheme="minorHAnsi"/>
        </w:rPr>
        <w:t>do kierowania robotami budowlanymi</w:t>
      </w:r>
      <w:r w:rsidRPr="007E275D">
        <w:rPr>
          <w:rFonts w:asciiTheme="minorHAnsi" w:hAnsiTheme="minorHAnsi" w:cstheme="minorHAnsi"/>
        </w:rPr>
        <w:t xml:space="preserve"> </w:t>
      </w:r>
      <w:r w:rsidR="00796F13">
        <w:rPr>
          <w:rFonts w:asciiTheme="minorHAnsi" w:hAnsiTheme="minorHAnsi" w:cstheme="minorHAnsi"/>
        </w:rPr>
        <w:t xml:space="preserve">               </w:t>
      </w:r>
      <w:r w:rsidRPr="007E275D">
        <w:rPr>
          <w:rFonts w:asciiTheme="minorHAnsi" w:hAnsiTheme="minorHAnsi" w:cstheme="minorHAnsi"/>
        </w:rPr>
        <w:t xml:space="preserve">w osobie: </w:t>
      </w:r>
      <w:r w:rsidR="001672BE">
        <w:rPr>
          <w:rFonts w:asciiTheme="minorHAnsi" w:hAnsiTheme="minorHAnsi" w:cstheme="minorHAnsi"/>
        </w:rPr>
        <w:t>……………………….</w:t>
      </w:r>
      <w:r w:rsidR="00796F13">
        <w:rPr>
          <w:rFonts w:asciiTheme="minorHAnsi" w:hAnsiTheme="minorHAnsi" w:cstheme="minorHAnsi"/>
        </w:rPr>
        <w:t xml:space="preserve"> </w:t>
      </w:r>
      <w:r w:rsidRPr="007E275D">
        <w:rPr>
          <w:rFonts w:asciiTheme="minorHAnsi" w:hAnsiTheme="minorHAnsi" w:cstheme="minorHAnsi"/>
        </w:rPr>
        <w:t>nr upr</w:t>
      </w:r>
      <w:r w:rsidR="00A62C3B" w:rsidRPr="007E275D">
        <w:rPr>
          <w:rFonts w:asciiTheme="minorHAnsi" w:hAnsiTheme="minorHAnsi" w:cstheme="minorHAnsi"/>
        </w:rPr>
        <w:t xml:space="preserve">awnień </w:t>
      </w:r>
      <w:r w:rsidRPr="007E275D">
        <w:rPr>
          <w:rFonts w:asciiTheme="minorHAnsi" w:hAnsiTheme="minorHAnsi" w:cstheme="minorHAnsi"/>
        </w:rPr>
        <w:t xml:space="preserve"> budowlanych </w:t>
      </w:r>
      <w:r w:rsidR="001672BE">
        <w:rPr>
          <w:rFonts w:asciiTheme="minorHAnsi" w:hAnsiTheme="minorHAnsi" w:cstheme="minorHAnsi"/>
        </w:rPr>
        <w:t>…………….</w:t>
      </w:r>
      <w:r w:rsidR="00796F13">
        <w:rPr>
          <w:rFonts w:asciiTheme="minorHAnsi" w:hAnsiTheme="minorHAnsi" w:cstheme="minorHAnsi"/>
        </w:rPr>
        <w:t xml:space="preserve"> z dnia </w:t>
      </w:r>
      <w:r w:rsidR="001672BE">
        <w:rPr>
          <w:rFonts w:asciiTheme="minorHAnsi" w:hAnsiTheme="minorHAnsi" w:cstheme="minorHAnsi"/>
        </w:rPr>
        <w:t>……………………</w:t>
      </w:r>
      <w:r w:rsidR="00796F13">
        <w:rPr>
          <w:rFonts w:asciiTheme="minorHAnsi" w:hAnsiTheme="minorHAnsi" w:cstheme="minorHAnsi"/>
        </w:rPr>
        <w:t xml:space="preserve">. w specjalności </w:t>
      </w:r>
      <w:r w:rsidR="001672BE">
        <w:rPr>
          <w:rFonts w:asciiTheme="minorHAnsi" w:hAnsiTheme="minorHAnsi" w:cstheme="minorHAnsi"/>
        </w:rPr>
        <w:t>……………………………………………</w:t>
      </w:r>
      <w:r w:rsidR="00796F13">
        <w:rPr>
          <w:rFonts w:asciiTheme="minorHAnsi" w:hAnsiTheme="minorHAnsi" w:cstheme="minorHAnsi"/>
        </w:rPr>
        <w:t xml:space="preserve"> </w:t>
      </w:r>
    </w:p>
    <w:p w:rsidR="002C4870"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 xml:space="preserve">Wykonawca ma prawo do zmiany osoby pełniącej obowiązki Kierownika budowy/robót na inną osobę o kwalifikacjach co najmniej równych kwalifikacjom wymaganym przez Zamawiającego, w postępowaniu o udzielenie zamówienia prowadzącym do zawarcia umowy, po poinformowaniu o zamiarze dokonania takiej zmiany Inspektora nadzoru inwestorskiego i uzyskaniu jego pisemnej akceptacji, nie później niż w terminie 3 dni roboczych przed planowanym skierowaniem nowego Kierownika budowy/robót do realizacji umowy, a w sytuacjach nagłych i nieprzewidzianych, kiedy dochowanie terminu wskazanego w zdaniu poprzedzającym </w:t>
      </w:r>
    </w:p>
    <w:p w:rsidR="00A62C3B" w:rsidRPr="007E275D" w:rsidRDefault="0069420E" w:rsidP="002C4870">
      <w:pPr>
        <w:pStyle w:val="Akapitzlist"/>
        <w:spacing w:line="276" w:lineRule="auto"/>
        <w:jc w:val="both"/>
        <w:rPr>
          <w:rFonts w:asciiTheme="minorHAnsi" w:hAnsiTheme="minorHAnsi" w:cstheme="minorHAnsi"/>
        </w:rPr>
      </w:pPr>
      <w:r w:rsidRPr="007E275D">
        <w:rPr>
          <w:rFonts w:asciiTheme="minorHAnsi" w:hAnsiTheme="minorHAnsi" w:cstheme="minorHAnsi"/>
        </w:rPr>
        <w:t>nie jest możliwe – w najkrótszym możliwym terminie. Przerwa w wykonywaniu umowy wynikająca z braku personelu Wykonawcy będzie traktowana jako przyczyna leżąca po stronie Wykonawcy i nie może stanowić podstawy do przedłużenia terminu zakończenia robót. Zmiany treści, o których mowa w niniejszym ustępie, nie wymagają formy aneksu.</w:t>
      </w:r>
    </w:p>
    <w:p w:rsidR="00A62C3B"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Kierownik budowy ma obowiązek przebywania na terenie budowy w trakcie wykonywania robót budowlanych stanowiących przedmiot umowy przez cały czas ich wykonywania.</w:t>
      </w:r>
    </w:p>
    <w:p w:rsidR="00A62C3B"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Kierownik budowy zobowiązany jest do osobistego uzgadniania z inwestorem i osobami przez niego upoważnionymi wszelkich spraw wynikłych w trakcie realizacji inwestycji.</w:t>
      </w:r>
    </w:p>
    <w:p w:rsidR="0069420E"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Wykonawca oraz Kierownik budowy zobowiązany jest zapewnić Inspektorowi nadzoru inwestorskiego, Projektantowi oraz osobom przez nich upoważnionym wstęp na teren budowy.</w:t>
      </w:r>
    </w:p>
    <w:p w:rsidR="00A62C3B" w:rsidRDefault="00A62C3B" w:rsidP="00D22FAA">
      <w:pPr>
        <w:spacing w:line="276" w:lineRule="auto"/>
        <w:rPr>
          <w:rFonts w:asciiTheme="minorHAnsi" w:hAnsiTheme="minorHAnsi" w:cstheme="minorHAnsi"/>
        </w:rPr>
      </w:pPr>
    </w:p>
    <w:p w:rsidR="00D22FAA" w:rsidRDefault="00D22FAA" w:rsidP="00D22FAA">
      <w:pPr>
        <w:spacing w:line="276" w:lineRule="auto"/>
        <w:rPr>
          <w:rFonts w:asciiTheme="minorHAnsi" w:hAnsiTheme="minorHAnsi" w:cstheme="minorHAnsi"/>
        </w:rPr>
      </w:pPr>
    </w:p>
    <w:p w:rsidR="00D22FAA" w:rsidRDefault="00D22FAA" w:rsidP="00D22FAA">
      <w:pPr>
        <w:spacing w:line="276" w:lineRule="auto"/>
        <w:rPr>
          <w:rFonts w:asciiTheme="minorHAnsi" w:hAnsiTheme="minorHAnsi" w:cstheme="minorHAnsi"/>
        </w:rPr>
      </w:pPr>
    </w:p>
    <w:p w:rsidR="00D22FAA" w:rsidRDefault="00D22FAA" w:rsidP="00D22FAA">
      <w:pPr>
        <w:spacing w:line="276" w:lineRule="auto"/>
        <w:rPr>
          <w:rFonts w:asciiTheme="minorHAnsi" w:hAnsiTheme="minorHAnsi" w:cstheme="minorHAnsi"/>
        </w:rPr>
      </w:pPr>
    </w:p>
    <w:p w:rsidR="00D22FAA" w:rsidRPr="007E275D" w:rsidRDefault="00D22FAA" w:rsidP="00D22FAA">
      <w:pPr>
        <w:spacing w:line="276" w:lineRule="auto"/>
        <w:rPr>
          <w:rFonts w:asciiTheme="minorHAnsi" w:eastAsia="Calibri" w:hAnsiTheme="minorHAnsi" w:cstheme="minorHAnsi"/>
          <w:b/>
          <w:lang w:val="en-US" w:eastAsia="en-US"/>
        </w:rPr>
      </w:pP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lastRenderedPageBreak/>
        <w:t>§ 1</w:t>
      </w:r>
      <w:r w:rsidR="009D7CE5">
        <w:rPr>
          <w:rFonts w:asciiTheme="minorHAnsi" w:eastAsia="Calibri" w:hAnsiTheme="minorHAnsi" w:cstheme="minorHAnsi"/>
          <w:b/>
          <w:lang w:val="en-US" w:eastAsia="en-US"/>
        </w:rPr>
        <w:t>2</w:t>
      </w: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xml:space="preserve">Inspektor </w:t>
      </w:r>
      <w:proofErr w:type="spellStart"/>
      <w:r w:rsidRPr="007E275D">
        <w:rPr>
          <w:rFonts w:asciiTheme="minorHAnsi" w:eastAsia="Calibri" w:hAnsiTheme="minorHAnsi" w:cstheme="minorHAnsi"/>
          <w:b/>
          <w:lang w:val="en-US" w:eastAsia="en-US"/>
        </w:rPr>
        <w:t>nadzoru</w:t>
      </w:r>
      <w:proofErr w:type="spellEnd"/>
    </w:p>
    <w:p w:rsidR="00A62C3B" w:rsidRPr="007E275D" w:rsidRDefault="00A62C3B" w:rsidP="007E275D">
      <w:pPr>
        <w:spacing w:line="276" w:lineRule="auto"/>
        <w:jc w:val="center"/>
        <w:rPr>
          <w:rFonts w:asciiTheme="minorHAnsi" w:eastAsia="Calibri" w:hAnsiTheme="minorHAnsi" w:cstheme="minorHAnsi"/>
          <w:b/>
          <w:lang w:val="en-US" w:eastAsia="en-US"/>
        </w:rPr>
      </w:pPr>
    </w:p>
    <w:p w:rsidR="00A62C3B"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 xml:space="preserve">Zamawiający ustanawia inspektora nadzoru robót branży </w:t>
      </w:r>
      <w:r w:rsidR="005C2ABB">
        <w:rPr>
          <w:rFonts w:asciiTheme="minorHAnsi" w:hAnsiTheme="minorHAnsi" w:cstheme="minorHAnsi"/>
        </w:rPr>
        <w:t>drogowej</w:t>
      </w:r>
      <w:r w:rsidRPr="007E275D">
        <w:rPr>
          <w:rFonts w:asciiTheme="minorHAnsi" w:hAnsiTheme="minorHAnsi" w:cstheme="minorHAnsi"/>
        </w:rPr>
        <w:t>, posiadającą uprawnienia budowlane do kierowania robotami budowlanymi w specjalności inżynieryjnej drogowej bez ograniczeń,  w rozumieniu ustawy z dnia 7 lipca 1994 r. Prawo budowlane w osobie …………..</w:t>
      </w:r>
    </w:p>
    <w:p w:rsidR="00A62C3B"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Inspektor nadzoru inwestorskiego jest upoważniony do bieżącej koordynacji robót realizowanych na podstawie umowy, kontroli jakości robót i zastosowanych materiałów oraz</w:t>
      </w:r>
      <w:r w:rsidR="00A62C3B" w:rsidRPr="007E275D">
        <w:rPr>
          <w:rFonts w:asciiTheme="minorHAnsi" w:hAnsiTheme="minorHAnsi" w:cstheme="minorHAnsi"/>
        </w:rPr>
        <w:t xml:space="preserve"> </w:t>
      </w:r>
      <w:r w:rsidRPr="007E275D">
        <w:rPr>
          <w:rFonts w:asciiTheme="minorHAnsi" w:hAnsiTheme="minorHAnsi" w:cstheme="minorHAnsi"/>
        </w:rPr>
        <w:t>ich wykonania zgodnie z ofertą Wykonawcy.</w:t>
      </w:r>
    </w:p>
    <w:p w:rsidR="00A62C3B"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Zamawiający zastrzega sobie prawo do zmiany osoby pełniącej funkcję Inspektora nadzoru inwestorskiego.</w:t>
      </w:r>
    </w:p>
    <w:p w:rsidR="0069420E"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Zmiana osoby pełniącej funkcję Inspektora nadzoru inwestorskiego nie stanowi zmiany umowy.</w:t>
      </w:r>
    </w:p>
    <w:p w:rsidR="0069420E" w:rsidRPr="007E275D" w:rsidRDefault="0069420E" w:rsidP="007E275D">
      <w:pPr>
        <w:spacing w:line="276" w:lineRule="auto"/>
        <w:jc w:val="both"/>
        <w:rPr>
          <w:rFonts w:asciiTheme="minorHAnsi" w:eastAsia="Calibri" w:hAnsiTheme="minorHAnsi" w:cstheme="minorHAnsi"/>
          <w:b/>
          <w:lang w:eastAsia="en-US"/>
        </w:rPr>
      </w:pPr>
    </w:p>
    <w:p w:rsidR="00A62C3B" w:rsidRPr="007E275D" w:rsidRDefault="00A62C3B" w:rsidP="007E275D">
      <w:pPr>
        <w:spacing w:line="276" w:lineRule="auto"/>
        <w:jc w:val="both"/>
        <w:rPr>
          <w:rFonts w:asciiTheme="minorHAnsi" w:eastAsia="Calibri" w:hAnsiTheme="minorHAnsi" w:cstheme="minorHAnsi"/>
          <w:b/>
          <w:lang w:eastAsia="en-US"/>
        </w:rPr>
      </w:pP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w:t>
      </w:r>
      <w:r w:rsidR="009D7CE5">
        <w:rPr>
          <w:rFonts w:asciiTheme="minorHAnsi" w:eastAsia="Calibri" w:hAnsiTheme="minorHAnsi" w:cstheme="minorHAnsi"/>
          <w:b/>
          <w:lang w:val="en-US" w:eastAsia="en-US"/>
        </w:rPr>
        <w:t>3</w:t>
      </w: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Wady</w:t>
      </w:r>
    </w:p>
    <w:p w:rsidR="00A62C3B" w:rsidRPr="007E275D" w:rsidRDefault="00A62C3B" w:rsidP="007E275D">
      <w:pPr>
        <w:spacing w:line="276" w:lineRule="auto"/>
        <w:jc w:val="center"/>
        <w:rPr>
          <w:rFonts w:asciiTheme="minorHAnsi" w:eastAsia="Calibri" w:hAnsiTheme="minorHAnsi" w:cstheme="minorHAnsi"/>
          <w:b/>
          <w:lang w:val="en-US" w:eastAsia="en-US"/>
        </w:rPr>
      </w:pPr>
    </w:p>
    <w:p w:rsidR="0069420E"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Jeżeli w toku czynności odbioru stwierdzone zostaną wady, to Zamawiającemu przysługują następujące uprawnienia:</w:t>
      </w:r>
    </w:p>
    <w:p w:rsidR="0069420E" w:rsidRPr="007E275D" w:rsidRDefault="0069420E">
      <w:pPr>
        <w:pStyle w:val="Akapitzlist"/>
        <w:numPr>
          <w:ilvl w:val="0"/>
          <w:numId w:val="32"/>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jeżeli wady nadają się do usunięcia</w:t>
      </w:r>
      <w:r w:rsidR="005C2ABB">
        <w:rPr>
          <w:rFonts w:asciiTheme="minorHAnsi" w:hAnsiTheme="minorHAnsi" w:cstheme="minorHAnsi"/>
          <w:lang w:eastAsia="en-US"/>
        </w:rPr>
        <w:t xml:space="preserve"> i</w:t>
      </w:r>
      <w:r w:rsidRPr="007E275D">
        <w:rPr>
          <w:rFonts w:asciiTheme="minorHAnsi" w:hAnsiTheme="minorHAnsi" w:cstheme="minorHAnsi"/>
          <w:lang w:eastAsia="en-US"/>
        </w:rPr>
        <w:t>:</w:t>
      </w:r>
    </w:p>
    <w:p w:rsidR="00A62C3B" w:rsidRPr="007E275D" w:rsidRDefault="0069420E">
      <w:pPr>
        <w:pStyle w:val="Akapitzlist"/>
        <w:numPr>
          <w:ilvl w:val="0"/>
          <w:numId w:val="33"/>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umożliwiają użytkowanie przedmiotu odbioru, Zamawiający dokonuje odbioru przedmiotu i wyznacza termin usunięcia wad,</w:t>
      </w:r>
    </w:p>
    <w:p w:rsidR="00A62C3B" w:rsidRPr="007E275D" w:rsidRDefault="0069420E">
      <w:pPr>
        <w:pStyle w:val="Akapitzlist"/>
        <w:numPr>
          <w:ilvl w:val="0"/>
          <w:numId w:val="33"/>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uniemożliwiają użytkowanie przedmiotu odbioru, Zamawiający odmawia odbioru do czasu usunięcia wad i wyznacza termin ich usunięcia,</w:t>
      </w:r>
    </w:p>
    <w:p w:rsidR="00A62C3B" w:rsidRPr="007E275D" w:rsidRDefault="0069420E">
      <w:pPr>
        <w:pStyle w:val="Akapitzlist"/>
        <w:numPr>
          <w:ilvl w:val="0"/>
          <w:numId w:val="32"/>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jeżeli wady nie nadają się do usunięcia</w:t>
      </w:r>
      <w:r w:rsidR="005C2ABB">
        <w:rPr>
          <w:rFonts w:asciiTheme="minorHAnsi" w:hAnsiTheme="minorHAnsi" w:cstheme="minorHAnsi"/>
          <w:lang w:eastAsia="en-US"/>
        </w:rPr>
        <w:t xml:space="preserve"> i</w:t>
      </w:r>
      <w:r w:rsidRPr="007E275D">
        <w:rPr>
          <w:rFonts w:asciiTheme="minorHAnsi" w:hAnsiTheme="minorHAnsi" w:cstheme="minorHAnsi"/>
          <w:lang w:eastAsia="en-US"/>
        </w:rPr>
        <w:t>:</w:t>
      </w:r>
    </w:p>
    <w:p w:rsidR="00A62C3B" w:rsidRPr="007E275D" w:rsidRDefault="0069420E">
      <w:pPr>
        <w:pStyle w:val="Akapitzlist"/>
        <w:numPr>
          <w:ilvl w:val="0"/>
          <w:numId w:val="34"/>
        </w:numPr>
        <w:spacing w:line="276" w:lineRule="auto"/>
        <w:ind w:left="709" w:hanging="283"/>
        <w:jc w:val="both"/>
        <w:rPr>
          <w:rFonts w:asciiTheme="minorHAnsi" w:hAnsiTheme="minorHAnsi" w:cstheme="minorHAnsi"/>
          <w:lang w:eastAsia="en-US"/>
        </w:rPr>
      </w:pPr>
      <w:r w:rsidRPr="007E275D">
        <w:rPr>
          <w:rFonts w:asciiTheme="minorHAnsi" w:hAnsiTheme="minorHAnsi" w:cstheme="minorHAnsi"/>
          <w:lang w:eastAsia="en-US"/>
        </w:rPr>
        <w:t>umożliwiają użytkowanie przedmiotu odbioru zgodnie z jego przeznaczeniem, Zamawiający może obniżyć wynagrodzenie, stosownie do stwierdzonych wad,</w:t>
      </w:r>
    </w:p>
    <w:p w:rsidR="0069420E" w:rsidRPr="007E275D" w:rsidRDefault="0069420E">
      <w:pPr>
        <w:pStyle w:val="Akapitzlist"/>
        <w:numPr>
          <w:ilvl w:val="0"/>
          <w:numId w:val="34"/>
        </w:numPr>
        <w:spacing w:line="276" w:lineRule="auto"/>
        <w:ind w:left="709" w:hanging="283"/>
        <w:jc w:val="both"/>
        <w:rPr>
          <w:rFonts w:asciiTheme="minorHAnsi" w:hAnsiTheme="minorHAnsi" w:cstheme="minorHAnsi"/>
          <w:lang w:eastAsia="en-US"/>
        </w:rPr>
      </w:pPr>
      <w:r w:rsidRPr="007E275D">
        <w:rPr>
          <w:rFonts w:asciiTheme="minorHAnsi" w:hAnsiTheme="minorHAnsi" w:cstheme="minorHAnsi"/>
          <w:lang w:eastAsia="en-US"/>
        </w:rPr>
        <w:t>uniemożliwiają użytkowanie przedmiotu odbioru zgodnie z jego przeznaczeniem, Zamawiający może odstąpić od umowy lub żądać wykonania przedmiotu odbioru po raz drugi na koszt Wykonawcy.</w:t>
      </w:r>
    </w:p>
    <w:p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Strony postanawiają, że z czynności odbioru będzie spisany protokół zawierający wszelkie ustalenia dokonane w toku odbioru, jak też terminy wyznaczone na usunięcie stwierdzonych w tej dacie wad.</w:t>
      </w:r>
    </w:p>
    <w:p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Wykonawca zobowiązany jest do zawiadomienia Zamawiającego o usunięciu wad oraz żądania wyznaczenia terminu odbioru zakwestionowanych uprzednio robót, jako wadliwych.</w:t>
      </w:r>
    </w:p>
    <w:p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Zamawiający wyznacza terminy przeglądów oraz sprawdzenia usuniętych usterek w okresie gwarancji i rękojmi. Z powyższych przeglądów sporządzane będą protokoły.</w:t>
      </w:r>
    </w:p>
    <w:p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lastRenderedPageBreak/>
        <w:t xml:space="preserve">Wykonawca w ramach umowy zobowiązuje się do wykonywania, przez okres gwarancji od dnia odbioru końcowego okresowych (raz w roku) przeglądów gwarancyjnych dotyczących wszystkich instalacji bez dodatkowego wynagrodzenia. </w:t>
      </w:r>
    </w:p>
    <w:p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Okresowe przeglądy gwarancyjne dokonane zostaną zgodnie z warunkami gwarancji producentów urządzeń. W trakcie przeglądu sporządzony zostanie protokół, który musi być podpisany przez przedstawiciela Zamawiającego i przedstawiciela Wykonawcy. Do protokołu dołączone zostanie pisemne zbiorcze zestawienie ewentualnych wad wraz ze sposobem ich usunięcia.</w:t>
      </w:r>
    </w:p>
    <w:p w:rsidR="0069420E"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Wady nieusunięte w terminie, o którym mowa w ust. 6 i których Wykonawca nie usunie pomimo pisemnego wezwania Zamawiającego, w kolejnym wyznaczonym terminie, mogą być zlecone przez Zamawiającego do usunięcia osobom trzecim na koszt Wykonawcy. Strony ustalają, że Zamawiający obciąży kosztem usunięcia tych wad Wykonawcę. </w:t>
      </w:r>
    </w:p>
    <w:p w:rsidR="0069420E" w:rsidRPr="007E275D" w:rsidRDefault="0069420E" w:rsidP="007E275D">
      <w:pPr>
        <w:spacing w:line="276" w:lineRule="auto"/>
        <w:jc w:val="both"/>
        <w:rPr>
          <w:rFonts w:asciiTheme="minorHAnsi" w:hAnsiTheme="minorHAnsi" w:cstheme="minorHAnsi"/>
          <w:lang w:eastAsia="en-US"/>
        </w:rPr>
      </w:pPr>
    </w:p>
    <w:p w:rsidR="00A62C3B" w:rsidRPr="007E275D" w:rsidRDefault="00A62C3B" w:rsidP="007E275D">
      <w:pPr>
        <w:spacing w:line="276" w:lineRule="auto"/>
        <w:jc w:val="both"/>
        <w:rPr>
          <w:rFonts w:asciiTheme="minorHAnsi" w:hAnsiTheme="minorHAnsi" w:cstheme="minorHAnsi"/>
          <w:lang w:eastAsia="en-US"/>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1</w:t>
      </w:r>
      <w:r w:rsidR="009D7CE5">
        <w:rPr>
          <w:rFonts w:asciiTheme="minorHAnsi" w:hAnsiTheme="minorHAnsi" w:cstheme="minorHAnsi"/>
          <w:b/>
        </w:rPr>
        <w:t>4</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Kary umowne</w:t>
      </w:r>
    </w:p>
    <w:p w:rsidR="00A62C3B" w:rsidRPr="007E275D" w:rsidRDefault="00A62C3B" w:rsidP="007E275D">
      <w:pPr>
        <w:spacing w:line="276" w:lineRule="auto"/>
        <w:jc w:val="center"/>
        <w:rPr>
          <w:rFonts w:asciiTheme="minorHAnsi" w:hAnsiTheme="minorHAnsi" w:cstheme="minorHAnsi"/>
          <w:b/>
        </w:rPr>
      </w:pPr>
    </w:p>
    <w:p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Strony zastrzegają prawo naliczania kar umownych za nieterminowe i nienależyte wykonanie przedmiotu umowy.</w:t>
      </w:r>
    </w:p>
    <w:p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Wykonawca zapłaci Zamawiającemu kary umowne:</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b/>
          <w:lang w:eastAsia="en-US"/>
        </w:rPr>
        <w:t xml:space="preserve"> Za zwłokę</w:t>
      </w:r>
      <w:r w:rsidRPr="00B444CA">
        <w:rPr>
          <w:rFonts w:asciiTheme="minorHAnsi" w:hAnsiTheme="minorHAnsi" w:cstheme="minorHAnsi"/>
          <w:lang w:eastAsia="en-US"/>
        </w:rPr>
        <w:t xml:space="preserve"> w przejęciu terenu budowy w wysokości 0,03% wynagrodzenia brutto określonego w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za każdy rozpoczęty dzień zwłoki, liczony od upływu terminu określonego w §</w:t>
      </w:r>
      <w:r>
        <w:rPr>
          <w:rFonts w:asciiTheme="minorHAnsi" w:hAnsiTheme="minorHAnsi" w:cstheme="minorHAnsi"/>
          <w:b/>
        </w:rPr>
        <w:t xml:space="preserve"> 4, ust. 1</w:t>
      </w:r>
      <w:r w:rsidRPr="00B444CA">
        <w:rPr>
          <w:rFonts w:asciiTheme="minorHAnsi" w:hAnsiTheme="minorHAnsi" w:cstheme="minorHAnsi"/>
          <w:b/>
        </w:rPr>
        <w:t xml:space="preserve"> pkt. </w:t>
      </w:r>
      <w:r>
        <w:rPr>
          <w:rFonts w:asciiTheme="minorHAnsi" w:hAnsiTheme="minorHAnsi" w:cstheme="minorHAnsi"/>
          <w:b/>
        </w:rPr>
        <w:t>2</w:t>
      </w:r>
      <w:r w:rsidRPr="00B444CA">
        <w:rPr>
          <w:rFonts w:asciiTheme="minorHAnsi" w:hAnsiTheme="minorHAnsi" w:cstheme="minorHAnsi"/>
          <w:b/>
        </w:rPr>
        <w:t>,</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b/>
        </w:rPr>
        <w:t xml:space="preserve">Za zwłokę w </w:t>
      </w:r>
      <w:r w:rsidRPr="00B444CA">
        <w:rPr>
          <w:rFonts w:asciiTheme="minorHAnsi" w:hAnsiTheme="minorHAnsi" w:cstheme="minorHAnsi"/>
          <w:lang w:eastAsia="en-US"/>
        </w:rPr>
        <w:t xml:space="preserve">wykonaniu przedmiotu zamówienia w wysokości </w:t>
      </w:r>
      <w:r w:rsidRPr="00B444CA">
        <w:rPr>
          <w:rFonts w:asciiTheme="minorHAnsi" w:hAnsiTheme="minorHAnsi" w:cstheme="minorHAnsi"/>
          <w:b/>
          <w:lang w:eastAsia="en-US"/>
        </w:rPr>
        <w:t xml:space="preserve">0,1% </w:t>
      </w:r>
      <w:r w:rsidRPr="00B444CA">
        <w:rPr>
          <w:rFonts w:asciiTheme="minorHAnsi" w:hAnsiTheme="minorHAnsi" w:cstheme="minorHAnsi"/>
          <w:lang w:eastAsia="en-US"/>
        </w:rPr>
        <w:t xml:space="preserve">wynagrodzenia brutto określonego w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za każdy rozpoczęty dzień zwłoki, liczony od upływu terminu określonego w §</w:t>
      </w:r>
      <w:r>
        <w:rPr>
          <w:rFonts w:asciiTheme="minorHAnsi" w:hAnsiTheme="minorHAnsi" w:cstheme="minorHAnsi"/>
          <w:b/>
        </w:rPr>
        <w:t xml:space="preserve"> 1</w:t>
      </w:r>
      <w:r w:rsidRPr="00B444CA">
        <w:rPr>
          <w:rFonts w:asciiTheme="minorHAnsi" w:hAnsiTheme="minorHAnsi" w:cstheme="minorHAnsi"/>
          <w:b/>
        </w:rPr>
        <w:t xml:space="preserve"> </w:t>
      </w:r>
      <w:r>
        <w:rPr>
          <w:rFonts w:asciiTheme="minorHAnsi" w:hAnsiTheme="minorHAnsi" w:cstheme="minorHAnsi"/>
          <w:b/>
        </w:rPr>
        <w:t>ust</w:t>
      </w:r>
      <w:r w:rsidRPr="00B444CA">
        <w:rPr>
          <w:rFonts w:asciiTheme="minorHAnsi" w:hAnsiTheme="minorHAnsi" w:cstheme="minorHAnsi"/>
          <w:b/>
        </w:rPr>
        <w:t xml:space="preserve">. </w:t>
      </w:r>
      <w:r>
        <w:rPr>
          <w:rFonts w:asciiTheme="minorHAnsi" w:hAnsiTheme="minorHAnsi" w:cstheme="minorHAnsi"/>
          <w:b/>
        </w:rPr>
        <w:t>4</w:t>
      </w:r>
      <w:r w:rsidRPr="00B444CA">
        <w:rPr>
          <w:rFonts w:asciiTheme="minorHAnsi" w:hAnsiTheme="minorHAnsi" w:cstheme="minorHAnsi"/>
          <w:b/>
        </w:rPr>
        <w:t>,</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b/>
          <w:lang w:eastAsia="en-US"/>
        </w:rPr>
        <w:t>Za zwłokę</w:t>
      </w:r>
      <w:r w:rsidRPr="00B444CA">
        <w:rPr>
          <w:rFonts w:asciiTheme="minorHAnsi" w:hAnsiTheme="minorHAnsi" w:cstheme="minorHAnsi"/>
          <w:lang w:eastAsia="en-US"/>
        </w:rPr>
        <w:t xml:space="preserve"> w usunięciu wad stwierdzonych przy odbiorze końcowym lub w okresie gwarancji i rękojmi </w:t>
      </w:r>
      <w:r w:rsidRPr="00B444CA">
        <w:rPr>
          <w:rFonts w:asciiTheme="minorHAnsi" w:hAnsiTheme="minorHAnsi" w:cstheme="minorHAnsi"/>
          <w:b/>
          <w:lang w:eastAsia="en-US"/>
        </w:rPr>
        <w:t xml:space="preserve">0,1% </w:t>
      </w:r>
      <w:r w:rsidRPr="00B444CA">
        <w:rPr>
          <w:rFonts w:asciiTheme="minorHAnsi" w:hAnsiTheme="minorHAnsi" w:cstheme="minorHAnsi"/>
          <w:lang w:eastAsia="en-US"/>
        </w:rPr>
        <w:t xml:space="preserve">wynagrodzenia brutto określonego w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za każdy rozpoczęty dzień zwłoki, liczony od dnia wyznaczonego na usunięcie wad,</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Za zwłokę w dostarczeniu lub uzupełnieniu dokumentów zgodnie z treścią </w:t>
      </w:r>
      <w:r w:rsidRPr="00B444CA">
        <w:rPr>
          <w:rFonts w:asciiTheme="minorHAnsi" w:hAnsiTheme="minorHAnsi" w:cstheme="minorHAnsi"/>
          <w:b/>
        </w:rPr>
        <w:t xml:space="preserve">§ </w:t>
      </w:r>
      <w:r>
        <w:rPr>
          <w:rFonts w:asciiTheme="minorHAnsi" w:hAnsiTheme="minorHAnsi" w:cstheme="minorHAnsi"/>
          <w:b/>
        </w:rPr>
        <w:t>10</w:t>
      </w:r>
      <w:r w:rsidRPr="00B444CA">
        <w:rPr>
          <w:rFonts w:asciiTheme="minorHAnsi" w:hAnsiTheme="minorHAnsi" w:cstheme="minorHAnsi"/>
          <w:b/>
        </w:rPr>
        <w:t xml:space="preserve"> ust. </w:t>
      </w:r>
      <w:r>
        <w:rPr>
          <w:rFonts w:asciiTheme="minorHAnsi" w:hAnsiTheme="minorHAnsi" w:cstheme="minorHAnsi"/>
          <w:b/>
        </w:rPr>
        <w:t>9</w:t>
      </w:r>
      <w:r w:rsidRPr="00B444CA">
        <w:rPr>
          <w:rFonts w:asciiTheme="minorHAnsi" w:hAnsiTheme="minorHAnsi" w:cstheme="minorHAnsi"/>
          <w:b/>
        </w:rPr>
        <w:t>, za każdy rozpoczęty dzień zwłoki, liczony od upływu dnia wyznaczonego na dostarczenie lub uzupełnienie dokumentów,</w:t>
      </w:r>
    </w:p>
    <w:p w:rsidR="00081588" w:rsidRPr="00C45260"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C45260">
        <w:rPr>
          <w:rFonts w:asciiTheme="minorHAnsi" w:hAnsiTheme="minorHAnsi" w:cstheme="minorHAnsi"/>
          <w:b/>
        </w:rPr>
        <w:t xml:space="preserve">Za przerwanie realizacji robót bez uzasadnienia i brak ich kontynuacji w wysokości 0,03% </w:t>
      </w:r>
      <w:r w:rsidRPr="00C45260">
        <w:rPr>
          <w:rFonts w:asciiTheme="minorHAnsi" w:hAnsiTheme="minorHAnsi" w:cstheme="minorHAnsi"/>
          <w:lang w:eastAsia="en-US"/>
        </w:rPr>
        <w:t xml:space="preserve">wynagrodzenia brutto określonego w </w:t>
      </w:r>
      <w:r w:rsidRPr="00C45260">
        <w:rPr>
          <w:rFonts w:asciiTheme="minorHAnsi" w:hAnsiTheme="minorHAnsi" w:cstheme="minorHAnsi"/>
          <w:b/>
        </w:rPr>
        <w:t xml:space="preserve">§ </w:t>
      </w:r>
      <w:r>
        <w:rPr>
          <w:rFonts w:asciiTheme="minorHAnsi" w:hAnsiTheme="minorHAnsi" w:cstheme="minorHAnsi"/>
          <w:b/>
        </w:rPr>
        <w:t>9</w:t>
      </w:r>
      <w:r w:rsidRPr="00C45260">
        <w:rPr>
          <w:rFonts w:asciiTheme="minorHAnsi" w:hAnsiTheme="minorHAnsi" w:cstheme="minorHAnsi"/>
          <w:b/>
        </w:rPr>
        <w:t xml:space="preserve"> ust. 2, za każdy rozpoczęty dzień, liczony od upływu terminu określonego w § 1, ust. 4,</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odstąpienie od umowy przez którąkolwiek ze Stron z przyczyn występujących po stronie Wykonawcy, w wysokości 10% wynagrodzenia brutto określonego w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lastRenderedPageBreak/>
        <w:t>2</w:t>
      </w:r>
      <w:r w:rsidRPr="00B444CA">
        <w:rPr>
          <w:rFonts w:asciiTheme="minorHAnsi" w:hAnsiTheme="minorHAnsi" w:cstheme="minorHAnsi"/>
          <w:lang w:eastAsia="en-US"/>
        </w:rPr>
        <w:t>,</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Z tytułu braku zapłaty lub nieterminowej zapłaty wynagrodzenia należnego podwykonawcom lub dalszym podwykonawcom w wysokości 10% należnego wynagrodzenia podwykonawcy lub dalszemu podwykonawcy,</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Z tytułu nie przedłożenia do zaakceptowania projektu umowy o podwykonawstwo, której przedmiotem są roboty budowlanej lub projektu jej zmiany, w wysokości 500 zł. brutto za każdy taki stwierdzony przypadek,</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nie przedłożenia poświadczonej za zgodność z oryginałem kopii umowy o podwykonawstwo lub jej zmiany w wysokości 500,00 zł. brutto za każdy taki stwierdzony przypadek, </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braku zmiany umowy o podwykonawstwo w zakresie terminu zapłaty, o którym mowa w </w:t>
      </w:r>
      <w:r w:rsidRPr="00B444CA">
        <w:rPr>
          <w:rFonts w:asciiTheme="minorHAnsi" w:hAnsiTheme="minorHAnsi" w:cstheme="minorHAnsi"/>
          <w:b/>
        </w:rPr>
        <w:t>§</w:t>
      </w:r>
      <w:r>
        <w:rPr>
          <w:rFonts w:asciiTheme="minorHAnsi" w:hAnsiTheme="minorHAnsi" w:cstheme="minorHAnsi"/>
          <w:b/>
        </w:rPr>
        <w:t xml:space="preserve"> 8</w:t>
      </w:r>
      <w:r w:rsidRPr="00B444CA">
        <w:rPr>
          <w:rFonts w:asciiTheme="minorHAnsi" w:hAnsiTheme="minorHAnsi" w:cstheme="minorHAnsi"/>
          <w:b/>
        </w:rPr>
        <w:t xml:space="preserve"> </w:t>
      </w:r>
      <w:r>
        <w:rPr>
          <w:rFonts w:asciiTheme="minorHAnsi" w:hAnsiTheme="minorHAnsi" w:cstheme="minorHAnsi"/>
          <w:b/>
        </w:rPr>
        <w:t>u</w:t>
      </w:r>
      <w:r w:rsidRPr="00B444CA">
        <w:rPr>
          <w:rFonts w:asciiTheme="minorHAnsi" w:hAnsiTheme="minorHAnsi" w:cstheme="minorHAnsi"/>
          <w:b/>
        </w:rPr>
        <w:t xml:space="preserve">st. </w:t>
      </w:r>
      <w:r>
        <w:rPr>
          <w:rFonts w:asciiTheme="minorHAnsi" w:hAnsiTheme="minorHAnsi" w:cstheme="minorHAnsi"/>
          <w:b/>
        </w:rPr>
        <w:t>3</w:t>
      </w:r>
      <w:r w:rsidRPr="00B444CA">
        <w:rPr>
          <w:rFonts w:asciiTheme="minorHAnsi" w:hAnsiTheme="minorHAnsi" w:cstheme="minorHAnsi"/>
          <w:b/>
        </w:rPr>
        <w:t xml:space="preserve"> (mimo uprzedniego wezwania Zamawiającego) w wysokości 500 zł. brutto za każdy taki stwierdzony przypadek,</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W przypadku braku stałego nadzoru kierownika budowy w wysokości 300,00 zł. brutto za każdy nieuzasadniony dzień nieobecności kierownika na budowie,</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W przypadku gdy czynności zastrzeżone dla kierownika budowy/robót będzie wykonywała osoba inna, niż zaakceptowana przez Zamawiającego w wysokości 300,00 zł. brutto za każdy taki stwierdzony przypadek,</w:t>
      </w:r>
    </w:p>
    <w:p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braku zatrudnienia pracownika wykonującego określone w </w:t>
      </w:r>
      <w:r w:rsidRPr="00B444CA">
        <w:rPr>
          <w:rFonts w:asciiTheme="minorHAnsi" w:hAnsiTheme="minorHAnsi" w:cstheme="minorHAnsi"/>
          <w:b/>
        </w:rPr>
        <w:t xml:space="preserve">§ </w:t>
      </w:r>
      <w:r>
        <w:rPr>
          <w:rFonts w:asciiTheme="minorHAnsi" w:hAnsiTheme="minorHAnsi" w:cstheme="minorHAnsi"/>
          <w:b/>
        </w:rPr>
        <w:t>7</w:t>
      </w:r>
      <w:r w:rsidRPr="00B444CA">
        <w:rPr>
          <w:rFonts w:asciiTheme="minorHAnsi" w:hAnsiTheme="minorHAnsi" w:cstheme="minorHAnsi"/>
          <w:b/>
        </w:rPr>
        <w:t xml:space="preserve"> </w:t>
      </w:r>
      <w:r>
        <w:rPr>
          <w:rFonts w:asciiTheme="minorHAnsi" w:hAnsiTheme="minorHAnsi" w:cstheme="minorHAnsi"/>
          <w:b/>
        </w:rPr>
        <w:t>c</w:t>
      </w:r>
      <w:r w:rsidRPr="00B444CA">
        <w:rPr>
          <w:rFonts w:asciiTheme="minorHAnsi" w:hAnsiTheme="minorHAnsi" w:cstheme="minorHAnsi"/>
          <w:b/>
        </w:rPr>
        <w:t>zynności przy realizacji przedmiotu zamówienia na umowę o pracę zgodnie z ustawą Kodeks pracy w wysokości 3000,00 zł. brutto za każdy taki stwierdzony przypadek.</w:t>
      </w:r>
    </w:p>
    <w:p w:rsidR="00081588" w:rsidRPr="00B444CA" w:rsidRDefault="00081588" w:rsidP="00081588">
      <w:pPr>
        <w:pStyle w:val="Akapitzlist"/>
        <w:widowControl w:val="0"/>
        <w:numPr>
          <w:ilvl w:val="0"/>
          <w:numId w:val="77"/>
        </w:numPr>
        <w:tabs>
          <w:tab w:val="num" w:pos="709"/>
        </w:tabs>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Łączna maksymalna wysokość kar umownych nie może przekroczyć 20 % wartości wynagrodzenia brutto określone</w:t>
      </w:r>
      <w:r>
        <w:rPr>
          <w:rFonts w:asciiTheme="minorHAnsi" w:hAnsiTheme="minorHAnsi" w:cstheme="minorHAnsi"/>
        </w:rPr>
        <w:t>go</w:t>
      </w:r>
      <w:r w:rsidRPr="00B444CA">
        <w:rPr>
          <w:rFonts w:asciiTheme="minorHAnsi" w:hAnsiTheme="minorHAnsi" w:cstheme="minorHAnsi"/>
        </w:rPr>
        <w:t xml:space="preserve"> w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xml:space="preserve"> Umowy.</w:t>
      </w:r>
    </w:p>
    <w:p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Zamawiający zapłaci Wykonawcy karę umowną za odstąpienie od umowy przez Wykonawcę z przyczyn leżących po stronie Zamawiającego w wysokości 5%  wynagrodzenia brutto określonego w § 9 ust. 2 umowy.</w:t>
      </w:r>
    </w:p>
    <w:p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Stronom przysługuje prawo do dochodzenia odszkodowania uzupełniającego, przenoszącego wysokość kar umownych do wysokości rzeczywiście poniesionej szkody.</w:t>
      </w:r>
    </w:p>
    <w:p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 xml:space="preserve">Wykonawca zapłaci karę umowną na konto Zamawiającego w terminie 7 dni od daty doręczenia pisemnego wezwania z określoną wysokością kary przez Zamawiającego.                   W przypadku braku zapłaty kary umownej w wyznaczonym terminie, kara zostanie potrącona z wynagrodzenia Wykonawcy. </w:t>
      </w:r>
    </w:p>
    <w:p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Zapłata kar umownych nie zwalnia Wykonawcy z wypełnienia innych obowiązków, wynikających z Umowy.</w:t>
      </w:r>
    </w:p>
    <w:p w:rsidR="00A62C3B" w:rsidRDefault="00A62C3B" w:rsidP="007E275D">
      <w:pPr>
        <w:spacing w:line="276" w:lineRule="auto"/>
        <w:rPr>
          <w:rFonts w:asciiTheme="minorHAnsi" w:hAnsiTheme="minorHAnsi" w:cstheme="minorHAnsi"/>
        </w:rPr>
      </w:pPr>
    </w:p>
    <w:p w:rsidR="007E275D" w:rsidRPr="007E275D" w:rsidRDefault="007E275D" w:rsidP="007E275D">
      <w:pPr>
        <w:spacing w:line="276" w:lineRule="auto"/>
        <w:rPr>
          <w:rFonts w:asciiTheme="minorHAnsi" w:hAnsiTheme="minorHAnsi" w:cstheme="minorHAnsi"/>
        </w:rPr>
      </w:pPr>
    </w:p>
    <w:p w:rsidR="0069420E" w:rsidRPr="007E275D" w:rsidRDefault="0069420E" w:rsidP="007E275D">
      <w:pPr>
        <w:spacing w:line="276" w:lineRule="auto"/>
        <w:jc w:val="center"/>
        <w:rPr>
          <w:rFonts w:asciiTheme="minorHAnsi" w:hAnsiTheme="minorHAnsi" w:cstheme="minorHAnsi"/>
          <w:b/>
          <w:lang w:val="en-US"/>
        </w:rPr>
      </w:pPr>
      <w:r w:rsidRPr="007E275D">
        <w:rPr>
          <w:rFonts w:asciiTheme="minorHAnsi" w:hAnsiTheme="minorHAnsi" w:cstheme="minorHAnsi"/>
          <w:b/>
          <w:lang w:val="en-US"/>
        </w:rPr>
        <w:lastRenderedPageBreak/>
        <w:t>§ 1</w:t>
      </w:r>
      <w:r w:rsidR="009D7CE5">
        <w:rPr>
          <w:rFonts w:asciiTheme="minorHAnsi" w:hAnsiTheme="minorHAnsi" w:cstheme="minorHAnsi"/>
          <w:b/>
          <w:lang w:val="en-US"/>
        </w:rPr>
        <w:t>5</w:t>
      </w:r>
    </w:p>
    <w:p w:rsidR="0069420E" w:rsidRPr="007E275D" w:rsidRDefault="0069420E" w:rsidP="007E275D">
      <w:pPr>
        <w:spacing w:line="276" w:lineRule="auto"/>
        <w:jc w:val="center"/>
        <w:rPr>
          <w:rFonts w:asciiTheme="minorHAnsi" w:hAnsiTheme="minorHAnsi" w:cstheme="minorHAnsi"/>
          <w:b/>
          <w:lang w:val="en-US"/>
        </w:rPr>
      </w:pPr>
      <w:proofErr w:type="spellStart"/>
      <w:r w:rsidRPr="007E275D">
        <w:rPr>
          <w:rFonts w:asciiTheme="minorHAnsi" w:hAnsiTheme="minorHAnsi" w:cstheme="minorHAnsi"/>
          <w:b/>
          <w:lang w:val="en-US"/>
        </w:rPr>
        <w:t>Gwarancja</w:t>
      </w:r>
      <w:proofErr w:type="spellEnd"/>
      <w:r w:rsidRPr="007E275D">
        <w:rPr>
          <w:rFonts w:asciiTheme="minorHAnsi" w:hAnsiTheme="minorHAnsi" w:cstheme="minorHAnsi"/>
          <w:b/>
          <w:lang w:val="en-US"/>
        </w:rPr>
        <w:t xml:space="preserve"> </w:t>
      </w:r>
      <w:proofErr w:type="spellStart"/>
      <w:r w:rsidRPr="007E275D">
        <w:rPr>
          <w:rFonts w:asciiTheme="minorHAnsi" w:hAnsiTheme="minorHAnsi" w:cstheme="minorHAnsi"/>
          <w:b/>
          <w:lang w:val="en-US"/>
        </w:rPr>
        <w:t>i</w:t>
      </w:r>
      <w:proofErr w:type="spellEnd"/>
      <w:r w:rsidRPr="007E275D">
        <w:rPr>
          <w:rFonts w:asciiTheme="minorHAnsi" w:hAnsiTheme="minorHAnsi" w:cstheme="minorHAnsi"/>
          <w:b/>
          <w:lang w:val="en-US"/>
        </w:rPr>
        <w:t xml:space="preserve"> </w:t>
      </w:r>
      <w:proofErr w:type="spellStart"/>
      <w:r w:rsidRPr="007E275D">
        <w:rPr>
          <w:rFonts w:asciiTheme="minorHAnsi" w:hAnsiTheme="minorHAnsi" w:cstheme="minorHAnsi"/>
          <w:b/>
          <w:lang w:val="en-US"/>
        </w:rPr>
        <w:t>rękojmia</w:t>
      </w:r>
      <w:proofErr w:type="spellEnd"/>
    </w:p>
    <w:p w:rsidR="0069420E" w:rsidRPr="007E275D" w:rsidRDefault="0069420E" w:rsidP="007E275D">
      <w:pPr>
        <w:spacing w:line="276" w:lineRule="auto"/>
        <w:jc w:val="both"/>
        <w:rPr>
          <w:rFonts w:asciiTheme="minorHAnsi" w:hAnsiTheme="minorHAnsi" w:cstheme="minorHAnsi"/>
          <w:b/>
          <w:lang w:val="en-US"/>
        </w:rPr>
      </w:pPr>
    </w:p>
    <w:p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Wykonawca udziela Zamawiającemu </w:t>
      </w:r>
      <w:r w:rsidR="0056084B">
        <w:rPr>
          <w:rFonts w:asciiTheme="minorHAnsi" w:hAnsiTheme="minorHAnsi" w:cstheme="minorHAnsi"/>
        </w:rPr>
        <w:t>………………….</w:t>
      </w:r>
      <w:r w:rsidR="00A62C3B" w:rsidRPr="007E275D">
        <w:rPr>
          <w:rFonts w:asciiTheme="minorHAnsi" w:hAnsiTheme="minorHAnsi" w:cstheme="minorHAnsi"/>
        </w:rPr>
        <w:t xml:space="preserve"> </w:t>
      </w:r>
      <w:r w:rsidRPr="007E275D">
        <w:rPr>
          <w:rFonts w:asciiTheme="minorHAnsi" w:hAnsiTheme="minorHAnsi" w:cstheme="minorHAnsi"/>
          <w:b/>
          <w:bCs/>
        </w:rPr>
        <w:t xml:space="preserve">miesięcy gwarancji jakości </w:t>
      </w:r>
      <w:r w:rsidRPr="007E275D">
        <w:rPr>
          <w:rFonts w:asciiTheme="minorHAnsi" w:hAnsiTheme="minorHAnsi" w:cstheme="minorHAnsi"/>
        </w:rPr>
        <w:t>na wykonany przedmiot umowy, licząc od dnia podpisania protokołu odbioru końcowego przedmiotu umowy.</w:t>
      </w:r>
    </w:p>
    <w:p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Wykonawca ponosi wobec Zamawiającego odpowiedzialność z tytułu </w:t>
      </w:r>
      <w:r w:rsidRPr="007E275D">
        <w:rPr>
          <w:rFonts w:asciiTheme="minorHAnsi" w:hAnsiTheme="minorHAnsi" w:cstheme="minorHAnsi"/>
          <w:b/>
          <w:bCs/>
        </w:rPr>
        <w:t xml:space="preserve">rękojmi za wady </w:t>
      </w:r>
      <w:r w:rsidRPr="007E275D">
        <w:rPr>
          <w:rFonts w:asciiTheme="minorHAnsi" w:hAnsiTheme="minorHAnsi" w:cstheme="minorHAnsi"/>
        </w:rPr>
        <w:t xml:space="preserve">przez okres równy </w:t>
      </w:r>
      <w:r w:rsidR="0056084B">
        <w:rPr>
          <w:rFonts w:asciiTheme="minorHAnsi" w:hAnsiTheme="minorHAnsi" w:cstheme="minorHAnsi"/>
          <w:b/>
          <w:bCs/>
        </w:rPr>
        <w:t>………………</w:t>
      </w:r>
      <w:r w:rsidR="00A62C3B" w:rsidRPr="007E275D">
        <w:rPr>
          <w:rFonts w:asciiTheme="minorHAnsi" w:hAnsiTheme="minorHAnsi" w:cstheme="minorHAnsi"/>
          <w:b/>
          <w:bCs/>
        </w:rPr>
        <w:t xml:space="preserve"> </w:t>
      </w:r>
      <w:r w:rsidRPr="007E275D">
        <w:rPr>
          <w:rFonts w:asciiTheme="minorHAnsi" w:hAnsiTheme="minorHAnsi" w:cstheme="minorHAnsi"/>
          <w:b/>
          <w:bCs/>
        </w:rPr>
        <w:t xml:space="preserve">miesięcy </w:t>
      </w:r>
      <w:r w:rsidRPr="007E275D">
        <w:rPr>
          <w:rFonts w:asciiTheme="minorHAnsi" w:hAnsiTheme="minorHAnsi" w:cstheme="minorHAnsi"/>
        </w:rPr>
        <w:t>od daty podpisania protokołu odbioru końcowego przedmiotu umowy.</w:t>
      </w:r>
    </w:p>
    <w:p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 okresie gwarancji i rękojmi Wykonawca na </w:t>
      </w:r>
      <w:r w:rsidRPr="007E275D">
        <w:rPr>
          <w:rFonts w:asciiTheme="minorHAnsi" w:hAnsiTheme="minorHAnsi" w:cstheme="minorHAnsi"/>
          <w:b/>
          <w:bCs/>
        </w:rPr>
        <w:t xml:space="preserve">swój koszt </w:t>
      </w:r>
      <w:r w:rsidRPr="007E275D">
        <w:rPr>
          <w:rFonts w:asciiTheme="minorHAnsi" w:hAnsiTheme="minorHAnsi" w:cstheme="minorHAnsi"/>
        </w:rPr>
        <w:t>ma obowiązek usuwania wad ujawnionych w przedmiocie umowy.</w:t>
      </w:r>
    </w:p>
    <w:p w:rsidR="00A62C3B" w:rsidRPr="009D7CE5" w:rsidRDefault="0069420E" w:rsidP="009D7CE5">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Wykonawca nie może odmówić usunięcia wad stwierdzonych w czasie trwania gwarancji lub rękojmi bez względu na wysokość związanych z tym kosztów. Wady zostaną usunięte przez Wykonawcę </w:t>
      </w:r>
      <w:r w:rsidRPr="007E275D">
        <w:rPr>
          <w:rFonts w:asciiTheme="minorHAnsi" w:hAnsiTheme="minorHAnsi" w:cstheme="minorHAnsi"/>
          <w:b/>
          <w:bCs/>
        </w:rPr>
        <w:t xml:space="preserve">i na jego koszt </w:t>
      </w:r>
      <w:r w:rsidRPr="007E275D">
        <w:rPr>
          <w:rFonts w:asciiTheme="minorHAnsi" w:hAnsiTheme="minorHAnsi" w:cstheme="minorHAnsi"/>
        </w:rPr>
        <w:t xml:space="preserve">w terminie 7 dni od dnia ich pisemnego zgłoszenia przez Zamawiającego. Okres ten może zostać wydłużony za </w:t>
      </w:r>
      <w:r w:rsidRPr="009D7CE5">
        <w:rPr>
          <w:rFonts w:asciiTheme="minorHAnsi" w:hAnsiTheme="minorHAnsi" w:cstheme="minorHAnsi"/>
        </w:rPr>
        <w:t>zgodą Zamawiającego, o ile czynniki niezależne od woli Wykonawcy uniemożliwiają mu usunięcie wad w 7 dniowym terminie.</w:t>
      </w:r>
    </w:p>
    <w:p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W przypadku nie usunięcia wad przez Wykonawcę w wyznaczonym terminie, pomimo pisemnego wezwania, Zamawiający ma prawo zlecić ich wykonanie innemu podmiotowi, a pełne koszty wykonania tych robót pokryte zostaną z zabezpieczenia należytego wykonania umowy.</w:t>
      </w:r>
    </w:p>
    <w:p w:rsidR="0069420E"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Wykonawca w dniu odbioru końcowego przedmiotu umowy zobowiązany jest do złożenia oświadczenia gwarancyjnego, które nie może być sprzeczne z postanowieniami ust. 1-5.</w:t>
      </w:r>
    </w:p>
    <w:p w:rsidR="0069420E" w:rsidRDefault="0069420E" w:rsidP="007E275D">
      <w:pPr>
        <w:spacing w:line="276" w:lineRule="auto"/>
        <w:jc w:val="both"/>
        <w:rPr>
          <w:rFonts w:asciiTheme="minorHAnsi" w:hAnsiTheme="minorHAnsi" w:cstheme="minorHAnsi"/>
        </w:rPr>
      </w:pPr>
    </w:p>
    <w:p w:rsidR="00D22FAA" w:rsidRDefault="00D22FAA" w:rsidP="007E275D">
      <w:pPr>
        <w:spacing w:line="276" w:lineRule="auto"/>
        <w:jc w:val="both"/>
        <w:rPr>
          <w:rFonts w:asciiTheme="minorHAnsi" w:hAnsiTheme="minorHAnsi" w:cstheme="minorHAnsi"/>
        </w:rPr>
      </w:pPr>
    </w:p>
    <w:p w:rsidR="009D7CE5" w:rsidRDefault="009D7CE5" w:rsidP="009D7CE5">
      <w:pPr>
        <w:spacing w:line="276" w:lineRule="auto"/>
        <w:jc w:val="center"/>
        <w:rPr>
          <w:rFonts w:asciiTheme="minorHAnsi" w:hAnsiTheme="minorHAnsi" w:cstheme="minorHAnsi"/>
          <w:b/>
        </w:rPr>
      </w:pPr>
      <w:r w:rsidRPr="007E275D">
        <w:rPr>
          <w:rFonts w:asciiTheme="minorHAnsi" w:hAnsiTheme="minorHAnsi" w:cstheme="minorHAnsi"/>
          <w:b/>
        </w:rPr>
        <w:t>§ 1</w:t>
      </w:r>
      <w:r>
        <w:rPr>
          <w:rFonts w:asciiTheme="minorHAnsi" w:hAnsiTheme="minorHAnsi" w:cstheme="minorHAnsi"/>
          <w:b/>
        </w:rPr>
        <w:t>6</w:t>
      </w:r>
    </w:p>
    <w:p w:rsidR="009D7CE5" w:rsidRPr="007E275D" w:rsidRDefault="009D7CE5" w:rsidP="009D7CE5">
      <w:pPr>
        <w:spacing w:line="276" w:lineRule="auto"/>
        <w:jc w:val="center"/>
        <w:rPr>
          <w:rFonts w:asciiTheme="minorHAnsi" w:hAnsiTheme="minorHAnsi" w:cstheme="minorHAnsi"/>
          <w:b/>
        </w:rPr>
      </w:pPr>
      <w:r>
        <w:rPr>
          <w:rFonts w:asciiTheme="minorHAnsi" w:hAnsiTheme="minorHAnsi" w:cstheme="minorHAnsi"/>
          <w:b/>
        </w:rPr>
        <w:t>Zabezpieczenie należytego wykonania umowy</w:t>
      </w:r>
    </w:p>
    <w:p w:rsidR="009D7CE5" w:rsidRPr="007E275D" w:rsidRDefault="009D7CE5" w:rsidP="007E275D">
      <w:pPr>
        <w:spacing w:line="276" w:lineRule="auto"/>
        <w:jc w:val="both"/>
        <w:rPr>
          <w:rFonts w:asciiTheme="minorHAnsi" w:hAnsiTheme="minorHAnsi" w:cstheme="minorHAnsi"/>
        </w:rPr>
      </w:pPr>
    </w:p>
    <w:p w:rsidR="009D7CE5" w:rsidRPr="00B444CA" w:rsidRDefault="009D7CE5" w:rsidP="009D7CE5">
      <w:pPr>
        <w:pStyle w:val="Akapitzlist"/>
        <w:numPr>
          <w:ilvl w:val="0"/>
          <w:numId w:val="73"/>
        </w:numPr>
        <w:spacing w:after="200" w:line="276" w:lineRule="auto"/>
        <w:jc w:val="both"/>
        <w:rPr>
          <w:rFonts w:asciiTheme="minorHAnsi" w:hAnsiTheme="minorHAnsi" w:cstheme="minorHAnsi"/>
        </w:rPr>
      </w:pPr>
      <w:r w:rsidRPr="00B444CA">
        <w:rPr>
          <w:rFonts w:asciiTheme="minorHAnsi" w:hAnsiTheme="minorHAnsi" w:cstheme="minorHAnsi"/>
        </w:rPr>
        <w:t>Zamawiający żąda od Wykonawcy wniesienie zabezpieczenia należytego wykonania Umowy, zwanego dalej „zabezpieczeniem”.</w:t>
      </w:r>
    </w:p>
    <w:p w:rsidR="009D7CE5" w:rsidRPr="00B444CA" w:rsidRDefault="009D7CE5" w:rsidP="009D7CE5">
      <w:pPr>
        <w:pStyle w:val="Akapitzlist"/>
        <w:numPr>
          <w:ilvl w:val="0"/>
          <w:numId w:val="73"/>
        </w:numPr>
        <w:spacing w:after="200" w:line="276" w:lineRule="auto"/>
        <w:jc w:val="both"/>
        <w:rPr>
          <w:rFonts w:asciiTheme="minorHAnsi" w:hAnsiTheme="minorHAnsi" w:cstheme="minorHAnsi"/>
        </w:rPr>
      </w:pPr>
      <w:r w:rsidRPr="00B444CA">
        <w:rPr>
          <w:rFonts w:asciiTheme="minorHAnsi" w:hAnsiTheme="minorHAnsi" w:cstheme="minorHAnsi"/>
        </w:rPr>
        <w:t xml:space="preserve">Wykonawca wnosi w dniu zawarcia umowy zabezpieczenie należytego jej wykonania w wysokości </w:t>
      </w:r>
      <w:r w:rsidRPr="00B444CA">
        <w:rPr>
          <w:rFonts w:asciiTheme="minorHAnsi" w:hAnsiTheme="minorHAnsi" w:cstheme="minorHAnsi"/>
          <w:b/>
          <w:bCs/>
        </w:rPr>
        <w:t xml:space="preserve">5% </w:t>
      </w:r>
      <w:r w:rsidRPr="00B444CA">
        <w:rPr>
          <w:rFonts w:asciiTheme="minorHAnsi" w:hAnsiTheme="minorHAnsi" w:cstheme="minorHAnsi"/>
        </w:rPr>
        <w:t xml:space="preserve">wynagrodzenia brutto, tj. </w:t>
      </w:r>
      <w:r w:rsidR="0056084B">
        <w:rPr>
          <w:rFonts w:asciiTheme="minorHAnsi" w:hAnsiTheme="minorHAnsi" w:cstheme="minorHAnsi"/>
          <w:b/>
          <w:bCs/>
        </w:rPr>
        <w:t>………………..</w:t>
      </w:r>
      <w:r w:rsidR="00796F13" w:rsidRPr="00796F13">
        <w:rPr>
          <w:rFonts w:asciiTheme="minorHAnsi" w:hAnsiTheme="minorHAnsi" w:cstheme="minorHAnsi"/>
          <w:b/>
          <w:bCs/>
        </w:rPr>
        <w:t xml:space="preserve"> zł.</w:t>
      </w:r>
      <w:r w:rsidRPr="00B444CA">
        <w:rPr>
          <w:rFonts w:asciiTheme="minorHAnsi" w:hAnsiTheme="minorHAnsi" w:cstheme="minorHAnsi"/>
        </w:rPr>
        <w:t xml:space="preserve"> (PLN) (słownie:</w:t>
      </w:r>
      <w:r>
        <w:rPr>
          <w:rFonts w:asciiTheme="minorHAnsi" w:hAnsiTheme="minorHAnsi" w:cstheme="minorHAnsi"/>
        </w:rPr>
        <w:t xml:space="preserve"> </w:t>
      </w:r>
      <w:r w:rsidR="0056084B">
        <w:rPr>
          <w:rFonts w:asciiTheme="minorHAnsi" w:hAnsiTheme="minorHAnsi" w:cstheme="minorHAnsi"/>
        </w:rPr>
        <w:t>…………………………</w:t>
      </w:r>
      <w:r w:rsidRPr="00B444CA">
        <w:rPr>
          <w:rFonts w:asciiTheme="minorHAnsi" w:hAnsiTheme="minorHAnsi" w:cstheme="minorHAnsi"/>
        </w:rPr>
        <w:t>).</w:t>
      </w:r>
    </w:p>
    <w:p w:rsidR="009D7CE5" w:rsidRPr="004A78A7" w:rsidRDefault="009D7CE5" w:rsidP="009D7CE5">
      <w:pPr>
        <w:numPr>
          <w:ilvl w:val="0"/>
          <w:numId w:val="73"/>
        </w:numPr>
        <w:spacing w:after="160" w:line="276" w:lineRule="auto"/>
        <w:jc w:val="both"/>
        <w:rPr>
          <w:rFonts w:asciiTheme="minorHAnsi" w:hAnsiTheme="minorHAnsi" w:cstheme="minorHAnsi"/>
          <w:lang w:eastAsia="en-US"/>
        </w:rPr>
      </w:pPr>
      <w:r w:rsidRPr="004A78A7">
        <w:rPr>
          <w:rFonts w:asciiTheme="minorHAnsi" w:hAnsiTheme="minorHAnsi" w:cstheme="minorHAnsi"/>
          <w:lang w:eastAsia="en-US"/>
        </w:rPr>
        <w:t xml:space="preserve">Zabezpieczenie Wykonawca wnosi w formie </w:t>
      </w:r>
      <w:r w:rsidR="0056084B">
        <w:rPr>
          <w:rFonts w:asciiTheme="minorHAnsi" w:hAnsiTheme="minorHAnsi" w:cstheme="minorHAnsi"/>
          <w:lang w:eastAsia="en-US"/>
        </w:rPr>
        <w:t>……………………………………….</w:t>
      </w:r>
      <w:r w:rsidR="00796F13">
        <w:rPr>
          <w:rFonts w:asciiTheme="minorHAnsi" w:hAnsiTheme="minorHAnsi" w:cstheme="minorHAnsi"/>
          <w:lang w:eastAsia="en-US"/>
        </w:rPr>
        <w:t xml:space="preserve">. </w:t>
      </w:r>
    </w:p>
    <w:p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B444CA">
        <w:rPr>
          <w:rFonts w:asciiTheme="minorHAnsi" w:hAnsiTheme="minorHAnsi" w:cstheme="minorHAnsi"/>
          <w:lang w:eastAsia="en-US"/>
        </w:rPr>
        <w:t>Zamawiający może, na wniosek Wykonawcy, wyrazić zgodę na zmianę formy wniesionego zabezpieczenia. Zmiana formy zabezpieczenia dokonywana będzie w sposób pozwalający zachować ciągłość zabezpieczenia i nie może powodować zmniejszenia jego wysokości.</w:t>
      </w:r>
    </w:p>
    <w:p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B444CA">
        <w:rPr>
          <w:rFonts w:asciiTheme="minorHAnsi" w:hAnsiTheme="minorHAnsi" w:cstheme="minorHAnsi"/>
          <w:lang w:eastAsia="en-US"/>
        </w:rPr>
        <w:lastRenderedPageBreak/>
        <w:t xml:space="preserve">Zabezpieczeniem objęty jest, z zastrzeżeniem § </w:t>
      </w:r>
      <w:r w:rsidR="005C2ABB">
        <w:rPr>
          <w:rFonts w:asciiTheme="minorHAnsi" w:hAnsiTheme="minorHAnsi" w:cstheme="minorHAnsi"/>
          <w:lang w:eastAsia="en-US"/>
        </w:rPr>
        <w:t>16</w:t>
      </w:r>
      <w:r w:rsidRPr="00B444CA">
        <w:rPr>
          <w:rFonts w:asciiTheme="minorHAnsi" w:hAnsiTheme="minorHAnsi" w:cstheme="minorHAnsi"/>
          <w:lang w:eastAsia="en-US"/>
        </w:rPr>
        <w:t xml:space="preserve"> ust. 10 umowy, cały okres realizacji umowy oraz okres rękojmi i gwarancji.</w:t>
      </w:r>
    </w:p>
    <w:p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B444CA">
        <w:rPr>
          <w:rFonts w:asciiTheme="minorHAnsi" w:hAnsiTheme="minorHAnsi" w:cstheme="minorHAnsi"/>
          <w:lang w:eastAsia="en-US"/>
        </w:rPr>
        <w:t>Zabezpieczenie służy pokryciu wszelkich roszczeń Zamawiającego z tytułu niewykonania lub nienależytego wykonania umowy, w tym roszczeń z tytułu kar umownych, innych roszczeń odszkodowawczych powstałych w okresie rękojmi czy pokrycia kosztów prac wykonanych przez inne podmioty za Wykonawcę.</w:t>
      </w:r>
    </w:p>
    <w:p w:rsidR="009D7CE5" w:rsidRPr="00B444CA" w:rsidRDefault="009D7CE5" w:rsidP="009D7CE5">
      <w:pPr>
        <w:numPr>
          <w:ilvl w:val="0"/>
          <w:numId w:val="73"/>
        </w:numPr>
        <w:spacing w:after="160" w:line="276" w:lineRule="auto"/>
        <w:jc w:val="both"/>
        <w:rPr>
          <w:rFonts w:asciiTheme="minorHAnsi" w:hAnsiTheme="minorHAnsi" w:cstheme="minorHAnsi"/>
        </w:rPr>
      </w:pPr>
      <w:r w:rsidRPr="00B444CA">
        <w:rPr>
          <w:rFonts w:asciiTheme="minorHAnsi" w:hAnsiTheme="minorHAnsi" w:cstheme="minorHAnsi"/>
          <w:lang w:eastAsia="en-US"/>
        </w:rPr>
        <w:t xml:space="preserve">Zamawiający zwróci Wykonawcy </w:t>
      </w:r>
      <w:r w:rsidRPr="00B444CA">
        <w:rPr>
          <w:rFonts w:asciiTheme="minorHAnsi" w:hAnsiTheme="minorHAnsi" w:cstheme="minorHAnsi"/>
          <w:b/>
          <w:lang w:eastAsia="en-US"/>
        </w:rPr>
        <w:t>70%</w:t>
      </w:r>
      <w:r w:rsidRPr="00B444CA">
        <w:rPr>
          <w:rFonts w:asciiTheme="minorHAnsi" w:hAnsiTheme="minorHAnsi" w:cstheme="minorHAnsi"/>
          <w:lang w:eastAsia="en-US"/>
        </w:rPr>
        <w:t xml:space="preserve"> (siedemdziesiąt procent) zabezpieczenia w ciągu </w:t>
      </w:r>
      <w:r w:rsidRPr="00B444CA">
        <w:rPr>
          <w:rFonts w:asciiTheme="minorHAnsi" w:hAnsiTheme="minorHAnsi" w:cstheme="minorHAnsi"/>
          <w:b/>
          <w:lang w:eastAsia="en-US"/>
        </w:rPr>
        <w:t>30</w:t>
      </w:r>
      <w:r w:rsidRPr="00B444CA">
        <w:rPr>
          <w:rFonts w:asciiTheme="minorHAnsi" w:hAnsiTheme="minorHAnsi" w:cstheme="minorHAnsi"/>
          <w:lang w:eastAsia="en-US"/>
        </w:rPr>
        <w:t xml:space="preserve"> (trzydzieści) dni od dnia wykonania zamówienia i uznania przez Zamawiającego za należycie wykonane, przez co należy rozumieć dzień podpisania końcowego protokołu odbioru robót budowlanych. Pozostałe </w:t>
      </w:r>
      <w:r w:rsidRPr="00B444CA">
        <w:rPr>
          <w:rFonts w:asciiTheme="minorHAnsi" w:hAnsiTheme="minorHAnsi" w:cstheme="minorHAnsi"/>
          <w:b/>
          <w:lang w:eastAsia="en-US"/>
        </w:rPr>
        <w:t>30%</w:t>
      </w:r>
      <w:r w:rsidRPr="00B444CA">
        <w:rPr>
          <w:rFonts w:asciiTheme="minorHAnsi" w:hAnsiTheme="minorHAnsi" w:cstheme="minorHAnsi"/>
          <w:lang w:eastAsia="en-US"/>
        </w:rPr>
        <w:t xml:space="preserve"> (trzydzieści procent) zabezpieczenia zostanie zatrzymane na czas obowiązywania rękojmi za wady, dla pokrycia ewentualnych roszczeń w ramach rękojmi i zostanie zwrócone nie później niż w piętnastym dniu po upływie okresu rękojmi za wady.</w:t>
      </w:r>
    </w:p>
    <w:p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B444CA">
        <w:rPr>
          <w:rFonts w:asciiTheme="minorHAnsi" w:hAnsiTheme="minorHAnsi" w:cstheme="minorHAnsi"/>
          <w:lang w:eastAsia="en-US"/>
        </w:rPr>
        <w:t xml:space="preserve">W przypadku opóźnienia w wykonaniu robót budowlanych lub przesunięcia terminu ich wykonania termin zwrotu zabezpieczenia wniesionego w gotówce ulega odpowiedniemu przedłużeniu, z zachowaniem zasad określonych w  § </w:t>
      </w:r>
      <w:r w:rsidR="005C2ABB">
        <w:rPr>
          <w:rFonts w:asciiTheme="minorHAnsi" w:hAnsiTheme="minorHAnsi" w:cstheme="minorHAnsi"/>
          <w:lang w:eastAsia="en-US"/>
        </w:rPr>
        <w:t>16</w:t>
      </w:r>
      <w:r w:rsidRPr="00B444CA">
        <w:rPr>
          <w:rFonts w:asciiTheme="minorHAnsi" w:hAnsiTheme="minorHAnsi" w:cstheme="minorHAnsi"/>
          <w:lang w:eastAsia="en-US"/>
        </w:rPr>
        <w:t xml:space="preserve"> ust. </w:t>
      </w:r>
      <w:r w:rsidR="005C2ABB">
        <w:rPr>
          <w:rFonts w:asciiTheme="minorHAnsi" w:hAnsiTheme="minorHAnsi" w:cstheme="minorHAnsi"/>
          <w:lang w:eastAsia="en-US"/>
        </w:rPr>
        <w:t>5</w:t>
      </w:r>
      <w:r w:rsidRPr="00B444CA">
        <w:rPr>
          <w:rFonts w:asciiTheme="minorHAnsi" w:hAnsiTheme="minorHAnsi" w:cstheme="minorHAnsi"/>
          <w:lang w:eastAsia="en-US"/>
        </w:rPr>
        <w:t xml:space="preserve"> umowy. W przypadku zabezpieczenia wniesionego w innej formie Wykonawca zobowiązuje się przedłożyć Zamawiającemu dokumenty potwierdzające odpowiednie przedłużenie terminu zabezpieczenia, najpóźniej na 7 dni przed upływem pierwotnego terminu obowiązywania zabezpieczenia.</w:t>
      </w:r>
    </w:p>
    <w:p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C45260">
        <w:rPr>
          <w:rFonts w:asciiTheme="minorHAnsi" w:hAnsiTheme="minorHAnsi" w:cstheme="minorHAnsi"/>
          <w:lang w:eastAsia="en-US"/>
        </w:rPr>
        <w:t xml:space="preserve">W przypadku wniesienia zabezpieczenia w formie gwarancji bankowej lub ubezpieczeniowej, zapisy takiej gwarancji muszą przewidywać bezwarunkowy obowiązek zapłaty na rzecz Zamawiającego kwot stanowiących zaspokojenie roszczeń wskazanych w § </w:t>
      </w:r>
      <w:r w:rsidR="005C2ABB">
        <w:rPr>
          <w:rFonts w:asciiTheme="minorHAnsi" w:hAnsiTheme="minorHAnsi" w:cstheme="minorHAnsi"/>
          <w:lang w:eastAsia="en-US"/>
        </w:rPr>
        <w:t>16</w:t>
      </w:r>
      <w:r w:rsidRPr="00C45260">
        <w:rPr>
          <w:rFonts w:asciiTheme="minorHAnsi" w:hAnsiTheme="minorHAnsi" w:cstheme="minorHAnsi"/>
          <w:lang w:eastAsia="en-US"/>
        </w:rPr>
        <w:t xml:space="preserve"> ust. 7 umowy. </w:t>
      </w:r>
      <w:r w:rsidRPr="00B444CA">
        <w:rPr>
          <w:rFonts w:asciiTheme="minorHAnsi" w:hAnsiTheme="minorHAnsi" w:cstheme="minorHAnsi"/>
          <w:lang w:eastAsia="en-US"/>
        </w:rPr>
        <w:t>Oprócz stosownego ograniczenia kwotowego dopuszcza się jedynie zapisy o charakterze formalnym (tj. zapisy, które nie pozwalają merytorycznie kwestionować zasadności zgłoszonych roszczeń Zamawiającego lub nie nakazują ich szczegółowego wykazania przez Zamawiającego). Projekt gwarancji przed jej złożeniem powinien zostać zaakceptowany przez Zamawiającego.</w:t>
      </w:r>
    </w:p>
    <w:p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B444CA">
        <w:rPr>
          <w:rFonts w:asciiTheme="minorHAnsi" w:hAnsiTheme="minorHAnsi" w:cstheme="minorHAnsi"/>
          <w:lang w:eastAsia="en-US"/>
        </w:rPr>
        <w:t xml:space="preserve">W przypadku, gdy okres objęty ubezpieczeniem jest dłuższy niż 60 miesięcy, a Wykonawca wniósł zabezpieczenie w formie innej niż gotówka, zastosowanie mają postanowienia art. 452 ust. 8 – 10 </w:t>
      </w:r>
      <w:proofErr w:type="spellStart"/>
      <w:r w:rsidRPr="00B444CA">
        <w:rPr>
          <w:rFonts w:asciiTheme="minorHAnsi" w:hAnsiTheme="minorHAnsi" w:cstheme="minorHAnsi"/>
          <w:lang w:eastAsia="en-US"/>
        </w:rPr>
        <w:t>Pzp</w:t>
      </w:r>
      <w:proofErr w:type="spellEnd"/>
      <w:r w:rsidRPr="00B444CA">
        <w:rPr>
          <w:rFonts w:asciiTheme="minorHAnsi" w:hAnsiTheme="minorHAnsi" w:cstheme="minorHAnsi"/>
          <w:lang w:eastAsia="en-US"/>
        </w:rPr>
        <w:t>.</w:t>
      </w:r>
    </w:p>
    <w:p w:rsidR="00D25777" w:rsidRPr="007E275D" w:rsidRDefault="00D25777" w:rsidP="007E275D">
      <w:pPr>
        <w:spacing w:line="276" w:lineRule="auto"/>
        <w:jc w:val="both"/>
        <w:rPr>
          <w:rFonts w:asciiTheme="minorHAnsi" w:hAnsiTheme="minorHAnsi" w:cstheme="minorHAnsi"/>
        </w:rPr>
      </w:pPr>
    </w:p>
    <w:p w:rsidR="00D22FAA" w:rsidRDefault="00D22FAA" w:rsidP="007E275D">
      <w:pPr>
        <w:spacing w:line="276" w:lineRule="auto"/>
        <w:jc w:val="center"/>
        <w:rPr>
          <w:rFonts w:asciiTheme="minorHAnsi" w:hAnsiTheme="minorHAnsi" w:cstheme="minorHAnsi"/>
          <w:b/>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17</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Odstąpienie od Umowy</w:t>
      </w:r>
    </w:p>
    <w:p w:rsidR="00A62C3B" w:rsidRPr="007E275D" w:rsidRDefault="00A62C3B" w:rsidP="007E275D">
      <w:pPr>
        <w:spacing w:line="276" w:lineRule="auto"/>
        <w:jc w:val="center"/>
        <w:rPr>
          <w:rFonts w:asciiTheme="minorHAnsi" w:hAnsiTheme="minorHAnsi" w:cstheme="minorHAnsi"/>
          <w:b/>
        </w:rPr>
      </w:pPr>
    </w:p>
    <w:p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 xml:space="preserve">W razie zaistnienia istotnej zmiany okoliczności powodującej, że wykonanie umowy nie leży w interesie publicznym, czego nie można było przewidzieć w chwili zawarcia </w:t>
      </w:r>
      <w:r w:rsidRPr="007E275D">
        <w:rPr>
          <w:rFonts w:asciiTheme="minorHAnsi" w:hAnsiTheme="minorHAnsi" w:cstheme="minorHAnsi"/>
        </w:rPr>
        <w:lastRenderedPageBreak/>
        <w:t xml:space="preserve">umowy, lub dalsze wykonywanie umowy może zagrozić podstawowemu bezpieczeństwu państwa lub bezpieczeństwu publicznemu, Zamawiający może odstąpić od umowy w terminie 30 dni od powzięcia wiadomości o tych okolicznościach. </w:t>
      </w:r>
    </w:p>
    <w:p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u w:val="single"/>
        </w:rPr>
        <w:t xml:space="preserve">Zamawiający może odstąpić </w:t>
      </w:r>
      <w:r w:rsidR="002C4870">
        <w:rPr>
          <w:rFonts w:asciiTheme="minorHAnsi" w:hAnsiTheme="minorHAnsi" w:cstheme="minorHAnsi"/>
          <w:u w:val="single"/>
        </w:rPr>
        <w:t xml:space="preserve">od umowy </w:t>
      </w:r>
      <w:r w:rsidRPr="007E275D">
        <w:rPr>
          <w:rFonts w:asciiTheme="minorHAnsi" w:hAnsiTheme="minorHAnsi" w:cstheme="minorHAnsi"/>
          <w:u w:val="single"/>
        </w:rPr>
        <w:t xml:space="preserve">jeśli zachodzi co najmniej jedna </w:t>
      </w:r>
      <w:r w:rsidRPr="007E275D">
        <w:rPr>
          <w:rFonts w:asciiTheme="minorHAnsi" w:hAnsiTheme="minorHAnsi" w:cstheme="minorHAnsi"/>
        </w:rPr>
        <w:t xml:space="preserve">z następujących okoliczności: </w:t>
      </w:r>
    </w:p>
    <w:p w:rsidR="00B0602B" w:rsidRPr="007E275D" w:rsidRDefault="0069420E">
      <w:pPr>
        <w:pStyle w:val="Akapitzlist"/>
        <w:numPr>
          <w:ilvl w:val="0"/>
          <w:numId w:val="39"/>
        </w:numPr>
        <w:spacing w:line="276" w:lineRule="auto"/>
        <w:jc w:val="both"/>
        <w:rPr>
          <w:rFonts w:asciiTheme="minorHAnsi" w:hAnsiTheme="minorHAnsi" w:cstheme="minorHAnsi"/>
        </w:rPr>
      </w:pPr>
      <w:r w:rsidRPr="007E275D">
        <w:rPr>
          <w:rFonts w:asciiTheme="minorHAnsi" w:hAnsiTheme="minorHAnsi" w:cstheme="minorHAnsi"/>
        </w:rPr>
        <w:t xml:space="preserve">dokonano zmiany umowy z naruszeniem art. 454 i art. 455 </w:t>
      </w:r>
    </w:p>
    <w:p w:rsidR="00B0602B" w:rsidRPr="007E275D" w:rsidRDefault="00B0602B">
      <w:pPr>
        <w:pStyle w:val="Akapitzlist"/>
        <w:numPr>
          <w:ilvl w:val="0"/>
          <w:numId w:val="39"/>
        </w:numPr>
        <w:spacing w:line="276" w:lineRule="auto"/>
        <w:jc w:val="both"/>
        <w:rPr>
          <w:rFonts w:asciiTheme="minorHAnsi" w:hAnsiTheme="minorHAnsi" w:cstheme="minorHAnsi"/>
        </w:rPr>
      </w:pPr>
      <w:r w:rsidRPr="007E275D">
        <w:rPr>
          <w:rFonts w:asciiTheme="minorHAnsi" w:hAnsiTheme="minorHAnsi" w:cstheme="minorHAnsi"/>
        </w:rPr>
        <w:t>W</w:t>
      </w:r>
      <w:r w:rsidR="0069420E" w:rsidRPr="007E275D">
        <w:rPr>
          <w:rFonts w:asciiTheme="minorHAnsi" w:hAnsiTheme="minorHAnsi" w:cstheme="minorHAnsi"/>
        </w:rPr>
        <w:t>ykonawca w chwili zawarcia umowy podlegał wykluczeniu na podstawie art. 108</w:t>
      </w:r>
      <w:r w:rsidRPr="007E275D">
        <w:rPr>
          <w:rFonts w:asciiTheme="minorHAnsi" w:hAnsiTheme="minorHAnsi" w:cstheme="minorHAnsi"/>
        </w:rPr>
        <w:t xml:space="preserve">. </w:t>
      </w:r>
    </w:p>
    <w:p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Poza przesłankami wskazanymi w ust. 1, 2 Zamawiający może odstąpić od umowy w całości lub części, jeżeli:</w:t>
      </w:r>
    </w:p>
    <w:p w:rsidR="00B0602B" w:rsidRPr="007E275D" w:rsidRDefault="0069420E">
      <w:pPr>
        <w:pStyle w:val="Akapitzlist"/>
        <w:numPr>
          <w:ilvl w:val="0"/>
          <w:numId w:val="40"/>
        </w:numPr>
        <w:spacing w:line="276" w:lineRule="auto"/>
        <w:jc w:val="both"/>
        <w:rPr>
          <w:rFonts w:asciiTheme="minorHAnsi" w:hAnsiTheme="minorHAnsi" w:cstheme="minorHAnsi"/>
        </w:rPr>
      </w:pPr>
      <w:r w:rsidRPr="007E275D">
        <w:rPr>
          <w:rFonts w:asciiTheme="minorHAnsi" w:hAnsiTheme="minorHAnsi" w:cstheme="minorHAnsi"/>
        </w:rPr>
        <w:t>Wykonawca z nieuzasadnionych przyczyn nie rozpoczął robót w ciągu 7 dni kalendarzowych od przekazania placu budowy, pomimo wezwania Zamawiającego złożonego na piśmie,</w:t>
      </w:r>
    </w:p>
    <w:p w:rsidR="005C2ABB" w:rsidRDefault="0069420E" w:rsidP="005C2ABB">
      <w:pPr>
        <w:pStyle w:val="Akapitzlist"/>
        <w:numPr>
          <w:ilvl w:val="0"/>
          <w:numId w:val="40"/>
        </w:numPr>
        <w:spacing w:line="276" w:lineRule="auto"/>
        <w:jc w:val="both"/>
        <w:rPr>
          <w:rFonts w:asciiTheme="minorHAnsi" w:hAnsiTheme="minorHAnsi" w:cstheme="minorHAnsi"/>
        </w:rPr>
      </w:pPr>
      <w:r w:rsidRPr="007E275D">
        <w:rPr>
          <w:rFonts w:asciiTheme="minorHAnsi" w:hAnsiTheme="minorHAnsi" w:cstheme="minorHAnsi"/>
        </w:rPr>
        <w:t>Wykonawca z nieuzasadnionych przyczyn przerwał realizację robót i przerwa ta trwa dłużej niż 7 dni kalendarzowych, pomimo wezwania Zamawiającego złożonego na piśmie</w:t>
      </w:r>
      <w:r w:rsidR="005C2ABB">
        <w:rPr>
          <w:rFonts w:asciiTheme="minorHAnsi" w:hAnsiTheme="minorHAnsi" w:cstheme="minorHAnsi"/>
        </w:rPr>
        <w:t>,</w:t>
      </w:r>
    </w:p>
    <w:p w:rsidR="00B0602B" w:rsidRPr="005C2ABB" w:rsidRDefault="0069420E" w:rsidP="005C2ABB">
      <w:pPr>
        <w:pStyle w:val="Akapitzlist"/>
        <w:numPr>
          <w:ilvl w:val="0"/>
          <w:numId w:val="40"/>
        </w:numPr>
        <w:spacing w:line="276" w:lineRule="auto"/>
        <w:jc w:val="both"/>
        <w:rPr>
          <w:rFonts w:asciiTheme="minorHAnsi" w:hAnsiTheme="minorHAnsi" w:cstheme="minorHAnsi"/>
        </w:rPr>
      </w:pPr>
      <w:r w:rsidRPr="005C2ABB">
        <w:rPr>
          <w:rFonts w:asciiTheme="minorHAnsi" w:hAnsiTheme="minorHAnsi" w:cstheme="minorHAnsi"/>
        </w:rPr>
        <w:t>W przypadku wykonywania robót budowlanych stanowiących przedmiot niniejszej umowy przez podwykonawców, na zawarcie umów, z którymi Wykonawca nie uzyskał zgody.</w:t>
      </w:r>
    </w:p>
    <w:p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Wykonawcy przysługuje prawo odstąpienia od umowy w szczególności, jeżeli:</w:t>
      </w:r>
    </w:p>
    <w:p w:rsidR="00B0602B" w:rsidRPr="007E275D" w:rsidRDefault="0069420E">
      <w:pPr>
        <w:pStyle w:val="Akapitzlist"/>
        <w:numPr>
          <w:ilvl w:val="0"/>
          <w:numId w:val="41"/>
        </w:numPr>
        <w:spacing w:line="276" w:lineRule="auto"/>
        <w:jc w:val="both"/>
        <w:rPr>
          <w:rFonts w:asciiTheme="minorHAnsi" w:hAnsiTheme="minorHAnsi" w:cstheme="minorHAnsi"/>
        </w:rPr>
      </w:pPr>
      <w:r w:rsidRPr="007E275D">
        <w:rPr>
          <w:rFonts w:asciiTheme="minorHAnsi" w:hAnsiTheme="minorHAnsi" w:cstheme="minorHAnsi"/>
        </w:rPr>
        <w:t>Zamawiający bez uzasadnionej przyczyny odmawia przez 15 dni, odbioru robót lub odmawia podpisania protokołu odbioru, pomimo wezwania Wykonawcy złożonego na piśmie.</w:t>
      </w:r>
    </w:p>
    <w:p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Odstąpienie od umowy może nastąpić w terminie 20 dni kalendarzowych od dnia powzięcia wiadomości o okolicznościach uzasadniających odstąpienie, z zastrzeżeniem ust. 1.</w:t>
      </w:r>
    </w:p>
    <w:p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Odstąpienie od umowy powinno nastąpić w formie pisemnej pod rygorem nieważności takiego oświadczenia i powinno zawierać uzasadnienie.</w:t>
      </w:r>
    </w:p>
    <w:p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Strona, z której przyczyny zostało dokonane odstąpienie od umowy, poniesie koszty wynikłe z odstąpienia od umowy.</w:t>
      </w:r>
    </w:p>
    <w:p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 xml:space="preserve">W przypadkach, o których mowa w ust. 1 i 2 Wykonawcy przysługuje wypłacenie wynagrodzenia z tytułu wykonania części umowy. </w:t>
      </w:r>
    </w:p>
    <w:p w:rsidR="00B0602B" w:rsidRDefault="00B0602B" w:rsidP="007E275D">
      <w:pPr>
        <w:spacing w:line="276" w:lineRule="auto"/>
        <w:jc w:val="both"/>
        <w:rPr>
          <w:rFonts w:asciiTheme="minorHAnsi" w:hAnsiTheme="minorHAnsi" w:cstheme="minorHAnsi"/>
          <w:lang w:eastAsia="en-US"/>
        </w:rPr>
      </w:pPr>
    </w:p>
    <w:p w:rsidR="005C2ABB" w:rsidRPr="007E275D" w:rsidRDefault="005C2ABB" w:rsidP="007E275D">
      <w:pPr>
        <w:spacing w:line="276" w:lineRule="auto"/>
        <w:jc w:val="both"/>
        <w:rPr>
          <w:rFonts w:asciiTheme="minorHAnsi" w:hAnsiTheme="minorHAnsi" w:cstheme="minorHAnsi"/>
          <w:lang w:eastAsia="en-US"/>
        </w:rPr>
      </w:pPr>
    </w:p>
    <w:p w:rsidR="005C2ABB" w:rsidRPr="00B444CA" w:rsidRDefault="005C2ABB" w:rsidP="005C2ABB">
      <w:pPr>
        <w:widowControl w:val="0"/>
        <w:autoSpaceDE w:val="0"/>
        <w:autoSpaceDN w:val="0"/>
        <w:adjustRightInd w:val="0"/>
        <w:spacing w:after="120" w:line="276" w:lineRule="auto"/>
        <w:ind w:left="360" w:hanging="340"/>
        <w:jc w:val="center"/>
        <w:rPr>
          <w:rFonts w:asciiTheme="minorHAnsi" w:hAnsiTheme="minorHAnsi" w:cstheme="minorHAnsi"/>
          <w:b/>
        </w:rPr>
      </w:pPr>
      <w:r w:rsidRPr="00B444CA">
        <w:rPr>
          <w:rFonts w:asciiTheme="minorHAnsi" w:hAnsiTheme="minorHAnsi" w:cstheme="minorHAnsi"/>
          <w:b/>
        </w:rPr>
        <w:t>§1</w:t>
      </w:r>
      <w:r>
        <w:rPr>
          <w:rFonts w:asciiTheme="minorHAnsi" w:hAnsiTheme="minorHAnsi" w:cstheme="minorHAnsi"/>
          <w:b/>
        </w:rPr>
        <w:t>8</w:t>
      </w:r>
    </w:p>
    <w:p w:rsidR="005C2ABB" w:rsidRDefault="005C2ABB" w:rsidP="005C2ABB">
      <w:pPr>
        <w:widowControl w:val="0"/>
        <w:autoSpaceDE w:val="0"/>
        <w:autoSpaceDN w:val="0"/>
        <w:adjustRightInd w:val="0"/>
        <w:spacing w:after="120" w:line="276" w:lineRule="auto"/>
        <w:ind w:left="360" w:hanging="340"/>
        <w:jc w:val="center"/>
        <w:rPr>
          <w:rFonts w:asciiTheme="minorHAnsi" w:hAnsiTheme="minorHAnsi" w:cstheme="minorHAnsi"/>
          <w:b/>
        </w:rPr>
      </w:pPr>
      <w:r w:rsidRPr="00B444CA">
        <w:rPr>
          <w:rFonts w:asciiTheme="minorHAnsi" w:hAnsiTheme="minorHAnsi" w:cstheme="minorHAnsi"/>
          <w:b/>
        </w:rPr>
        <w:t>Obowiązki Stron w przypadku odstąpienia od Umowy</w:t>
      </w:r>
    </w:p>
    <w:p w:rsidR="005C2ABB" w:rsidRPr="00B444CA" w:rsidRDefault="005C2ABB" w:rsidP="005C2ABB">
      <w:pPr>
        <w:widowControl w:val="0"/>
        <w:autoSpaceDE w:val="0"/>
        <w:autoSpaceDN w:val="0"/>
        <w:adjustRightInd w:val="0"/>
        <w:spacing w:after="120" w:line="276" w:lineRule="auto"/>
        <w:ind w:left="360" w:hanging="340"/>
        <w:jc w:val="center"/>
        <w:rPr>
          <w:rFonts w:asciiTheme="minorHAnsi" w:hAnsiTheme="minorHAnsi" w:cstheme="minorHAnsi"/>
          <w:b/>
        </w:rPr>
      </w:pPr>
    </w:p>
    <w:p w:rsidR="005C2ABB" w:rsidRPr="00B444CA" w:rsidRDefault="005C2ABB" w:rsidP="005C2ABB">
      <w:pPr>
        <w:pStyle w:val="Akapitzlist"/>
        <w:widowControl w:val="0"/>
        <w:numPr>
          <w:ilvl w:val="1"/>
          <w:numId w:val="74"/>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 przypadku odstąpienia od Umowy Strony obciążają następujące obowiązki szczegółowe:</w:t>
      </w:r>
    </w:p>
    <w:p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 xml:space="preserve">W terminie 7 dni od daty odstąpienia od Umowy, Wykonawca, przy udziale Zamawiającego, sporządzi szczegółowy protokół inwentaryzacji robót w toku, </w:t>
      </w:r>
      <w:r w:rsidRPr="00B444CA">
        <w:rPr>
          <w:rFonts w:asciiTheme="minorHAnsi" w:hAnsiTheme="minorHAnsi" w:cstheme="minorHAnsi"/>
          <w:bCs/>
        </w:rPr>
        <w:lastRenderedPageBreak/>
        <w:t>według stanu na dzień odstąpienia,</w:t>
      </w:r>
    </w:p>
    <w:p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Wykonawca zabezpieczy przerwane roboty,</w:t>
      </w:r>
    </w:p>
    <w:p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Wykonawca sporządzi wykaz materiałów, konstrukcji lub urządzeń, które nie mogą być wykorzystane przez Wykonawcę do realizacji innych robót nie objętych Umową, jeżeli odstąpienie od Umowy nastąpiło z przyczyn niezależnych od niego,</w:t>
      </w:r>
    </w:p>
    <w:p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Wykonawca zgłosi do dokonania przez Zamawiającego odbioru robót przerwanych oraz robót zabezpieczających, a Zamawiający dokona ich odbioru w ciągu 14 dni roboczych,</w:t>
      </w:r>
    </w:p>
    <w:p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Wykonawca najpóźniej w terminie 14 dni, usunie z terenu budowy urządzenia przez niego dostarczone lub wniesione,</w:t>
      </w:r>
    </w:p>
    <w:p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Zamawiający w razie odstąpienie od Umowy:</w:t>
      </w:r>
    </w:p>
    <w:p w:rsidR="005C2ABB" w:rsidRPr="00B444CA" w:rsidRDefault="005C2ABB" w:rsidP="005C2ABB">
      <w:pPr>
        <w:pStyle w:val="Akapitzlist"/>
        <w:widowControl w:val="0"/>
        <w:numPr>
          <w:ilvl w:val="0"/>
          <w:numId w:val="76"/>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 xml:space="preserve">Zobowiązany jest do dokonania odbioru robót przerwanych oraz do zapłaty wynagrodzenia za roboty, które zostały wykonane do dnia odstąpienia, z zastrzeżeniem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sidR="00081588">
        <w:rPr>
          <w:rFonts w:asciiTheme="minorHAnsi" w:hAnsiTheme="minorHAnsi" w:cstheme="minorHAnsi"/>
          <w:b/>
        </w:rPr>
        <w:t>7</w:t>
      </w:r>
      <w:r w:rsidRPr="00B444CA">
        <w:rPr>
          <w:rFonts w:asciiTheme="minorHAnsi" w:hAnsiTheme="minorHAnsi" w:cstheme="minorHAnsi"/>
          <w:b/>
        </w:rPr>
        <w:t xml:space="preserve"> Umowy,</w:t>
      </w:r>
    </w:p>
    <w:p w:rsidR="005C2ABB" w:rsidRPr="00B444CA" w:rsidRDefault="005C2ABB" w:rsidP="005C2ABB">
      <w:pPr>
        <w:pStyle w:val="Akapitzlist"/>
        <w:widowControl w:val="0"/>
        <w:numPr>
          <w:ilvl w:val="0"/>
          <w:numId w:val="76"/>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
        </w:rPr>
        <w:t>Może zobowiązać się do dokupienia materiałów, konstrukcji lub urządzeń określonych w pkt. 3, których nie da się zagospodarować na innych placach budowy,</w:t>
      </w:r>
    </w:p>
    <w:p w:rsidR="005C2ABB" w:rsidRPr="00B444CA" w:rsidRDefault="005C2ABB" w:rsidP="005C2ABB">
      <w:pPr>
        <w:pStyle w:val="Akapitzlist"/>
        <w:widowControl w:val="0"/>
        <w:numPr>
          <w:ilvl w:val="0"/>
          <w:numId w:val="76"/>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
        </w:rPr>
        <w:t>Może zobowiązać się do rozliczenia z Wykonawca z tytułu nieopłaconych w inny sposób kosztów budowy, obiektów zaplecza, urządzeń związanych z zagospodarowaniem i z uzbrojeniem terenu budowy, chyba że Wykonawca wyrazi zgodę na przejęcie tych obiektów i urządzeń,</w:t>
      </w:r>
    </w:p>
    <w:p w:rsidR="005C2ABB" w:rsidRPr="00D25777" w:rsidRDefault="005C2ABB" w:rsidP="007E275D">
      <w:pPr>
        <w:pStyle w:val="Akapitzlist"/>
        <w:widowControl w:val="0"/>
        <w:numPr>
          <w:ilvl w:val="0"/>
          <w:numId w:val="76"/>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 xml:space="preserve">Zobowiązany jest do przejęcia od Wykonawcy pod swój dozór teren budowy z dniem odbioru robót przerwanych. </w:t>
      </w:r>
    </w:p>
    <w:p w:rsidR="005C2ABB" w:rsidRDefault="005C2ABB" w:rsidP="007E275D">
      <w:pPr>
        <w:spacing w:line="276" w:lineRule="auto"/>
        <w:jc w:val="both"/>
        <w:rPr>
          <w:rFonts w:asciiTheme="minorHAnsi" w:hAnsiTheme="minorHAnsi" w:cstheme="minorHAnsi"/>
          <w:lang w:eastAsia="en-US"/>
        </w:rPr>
      </w:pPr>
    </w:p>
    <w:p w:rsidR="005C2ABB" w:rsidRPr="007E275D" w:rsidRDefault="005C2ABB" w:rsidP="007E275D">
      <w:pPr>
        <w:spacing w:line="276" w:lineRule="auto"/>
        <w:jc w:val="both"/>
        <w:rPr>
          <w:rFonts w:asciiTheme="minorHAnsi" w:hAnsiTheme="minorHAnsi" w:cstheme="minorHAnsi"/>
          <w:lang w:eastAsia="en-US"/>
        </w:rPr>
      </w:pPr>
    </w:p>
    <w:p w:rsidR="0069420E" w:rsidRPr="007E275D" w:rsidRDefault="0069420E" w:rsidP="007E275D">
      <w:pPr>
        <w:spacing w:line="276" w:lineRule="auto"/>
        <w:jc w:val="center"/>
        <w:rPr>
          <w:rFonts w:asciiTheme="minorHAnsi" w:hAnsiTheme="minorHAnsi" w:cstheme="minorHAnsi"/>
        </w:rPr>
      </w:pPr>
      <w:r w:rsidRPr="007E275D">
        <w:rPr>
          <w:rFonts w:asciiTheme="minorHAnsi" w:hAnsiTheme="minorHAnsi" w:cstheme="minorHAnsi"/>
          <w:b/>
        </w:rPr>
        <w:t>§ 1</w:t>
      </w:r>
      <w:r w:rsidR="005C2ABB">
        <w:rPr>
          <w:rFonts w:asciiTheme="minorHAnsi" w:hAnsiTheme="minorHAnsi" w:cstheme="minorHAnsi"/>
          <w:b/>
        </w:rPr>
        <w:t>9</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Zmiana postanowień umowy</w:t>
      </w:r>
    </w:p>
    <w:p w:rsidR="00B0602B" w:rsidRPr="007E275D" w:rsidRDefault="00B0602B" w:rsidP="007E275D">
      <w:pPr>
        <w:spacing w:line="276" w:lineRule="auto"/>
        <w:jc w:val="center"/>
        <w:rPr>
          <w:rFonts w:asciiTheme="minorHAnsi" w:hAnsiTheme="minorHAnsi" w:cstheme="minorHAnsi"/>
          <w:b/>
        </w:rPr>
      </w:pPr>
    </w:p>
    <w:p w:rsidR="0069420E" w:rsidRPr="007E275D" w:rsidRDefault="0069420E">
      <w:pPr>
        <w:pStyle w:val="Akapitzlist"/>
        <w:numPr>
          <w:ilvl w:val="0"/>
          <w:numId w:val="42"/>
        </w:numPr>
        <w:spacing w:line="276" w:lineRule="auto"/>
        <w:jc w:val="both"/>
        <w:rPr>
          <w:rFonts w:asciiTheme="minorHAnsi" w:hAnsiTheme="minorHAnsi" w:cstheme="minorHAnsi"/>
          <w:b/>
          <w:lang w:eastAsia="en-US"/>
        </w:rPr>
      </w:pPr>
      <w:r w:rsidRPr="007E275D">
        <w:rPr>
          <w:rFonts w:asciiTheme="minorHAnsi" w:hAnsiTheme="minorHAnsi" w:cstheme="minorHAnsi"/>
          <w:lang w:eastAsia="en-US"/>
        </w:rPr>
        <w:t>Na podstawie art. 455 ustawy Prawo zamówień publicznych (Dz. U.  z 202</w:t>
      </w:r>
      <w:r w:rsidR="0056084B">
        <w:rPr>
          <w:rFonts w:asciiTheme="minorHAnsi" w:hAnsiTheme="minorHAnsi" w:cstheme="minorHAnsi"/>
          <w:lang w:eastAsia="en-US"/>
        </w:rPr>
        <w:t>4</w:t>
      </w:r>
      <w:r w:rsidRPr="007E275D">
        <w:rPr>
          <w:rFonts w:asciiTheme="minorHAnsi" w:hAnsiTheme="minorHAnsi" w:cstheme="minorHAnsi"/>
          <w:lang w:eastAsia="en-US"/>
        </w:rPr>
        <w:t xml:space="preserve">r. poz. </w:t>
      </w:r>
      <w:r w:rsidR="00B0602B" w:rsidRPr="007E275D">
        <w:rPr>
          <w:rFonts w:asciiTheme="minorHAnsi" w:hAnsiTheme="minorHAnsi" w:cstheme="minorHAnsi"/>
          <w:lang w:eastAsia="en-US"/>
        </w:rPr>
        <w:t>1</w:t>
      </w:r>
      <w:r w:rsidR="0056084B">
        <w:rPr>
          <w:rFonts w:asciiTheme="minorHAnsi" w:hAnsiTheme="minorHAnsi" w:cstheme="minorHAnsi"/>
          <w:lang w:eastAsia="en-US"/>
        </w:rPr>
        <w:t xml:space="preserve">320 </w:t>
      </w:r>
      <w:proofErr w:type="spellStart"/>
      <w:r w:rsidR="0056084B">
        <w:rPr>
          <w:rFonts w:asciiTheme="minorHAnsi" w:hAnsiTheme="minorHAnsi" w:cstheme="minorHAnsi"/>
          <w:lang w:eastAsia="en-US"/>
        </w:rPr>
        <w:t>t.j</w:t>
      </w:r>
      <w:proofErr w:type="spellEnd"/>
      <w:r w:rsidR="0056084B">
        <w:rPr>
          <w:rFonts w:asciiTheme="minorHAnsi" w:hAnsiTheme="minorHAnsi" w:cstheme="minorHAnsi"/>
          <w:lang w:eastAsia="en-US"/>
        </w:rPr>
        <w:t>.</w:t>
      </w:r>
      <w:r w:rsidRPr="007E275D">
        <w:rPr>
          <w:rFonts w:asciiTheme="minorHAnsi" w:hAnsiTheme="minorHAnsi" w:cstheme="minorHAnsi"/>
          <w:lang w:eastAsia="en-US"/>
        </w:rPr>
        <w:t>) istnieje możliwość dokonania zmiany umowy w formie aneksu pod warunkami:</w:t>
      </w:r>
    </w:p>
    <w:p w:rsidR="0069420E" w:rsidRPr="007E275D" w:rsidRDefault="0069420E">
      <w:pPr>
        <w:pStyle w:val="Akapitzlist"/>
        <w:numPr>
          <w:ilvl w:val="0"/>
          <w:numId w:val="43"/>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Zmiana terminu realizacji zamówienia z przyczyn nie leżących po stronie Wykonawcy, </w:t>
      </w:r>
      <w:r w:rsidRPr="007E275D">
        <w:rPr>
          <w:rFonts w:asciiTheme="minorHAnsi" w:eastAsia="Calibri" w:hAnsiTheme="minorHAnsi" w:cstheme="minorHAnsi"/>
          <w:lang w:eastAsia="en-US"/>
        </w:rPr>
        <w:br/>
        <w:t>w przypadku:</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wprowadzenia zmian w zakresie opracowania dokumentacji </w:t>
      </w:r>
      <w:proofErr w:type="spellStart"/>
      <w:r w:rsidRPr="007E275D">
        <w:rPr>
          <w:rFonts w:asciiTheme="minorHAnsi" w:hAnsiTheme="minorHAnsi" w:cstheme="minorHAnsi"/>
          <w:lang w:eastAsia="en-US"/>
        </w:rPr>
        <w:t>techniczno</w:t>
      </w:r>
      <w:proofErr w:type="spellEnd"/>
      <w:r w:rsidRPr="007E275D">
        <w:rPr>
          <w:rFonts w:asciiTheme="minorHAnsi" w:hAnsiTheme="minorHAnsi" w:cstheme="minorHAnsi"/>
          <w:lang w:eastAsia="en-US"/>
        </w:rPr>
        <w:t xml:space="preserve"> – projektowej, co może powodować brak możliwości dotrzymania pierwotnego terminu zakończenia realizacji zawartej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przedłużającego się terminu uzyskania uzgodnień i pozwoleń osób trzecich w ramach projektowania,</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przerw w realizacji robót budowlanych powstałych z przyczyn nie leżących po stronie Wykonawcy,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lastRenderedPageBreak/>
        <w:t>powierzenia przez Zamawiającego wykonania zamówień dodatkowych lub robót zamiennych, jeżeli terminy ich powierzenia, rodzaj lub zakres uniemożliwiają dotrzymanie pierwotnego terminu zakończenia realizacji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konieczności uzyskania niemożliwych do przewidzenia na etapie planowania inwestycji: danych, zgód lub pozwoleń osób trzecich albo właściwych organów,</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opóźnień wynikających z odmowy lub opóźnienia wydania przez organy administracji lub inne podmioty wymaganych decyzji, zezwoleń, uzgodnień, opinii z przyczyn niezawinionych przez Wykonawcę,</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opóźnień wynikających z konieczności uzyskania wyroku sądowego lub innego orzeczenia sądu, lub organu, którego konieczności nie przewidywano przy zawieraniu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odmiennych od przyjętych w dokumentacji projektowej warunków terenowych (w szczególności istnienie niezinwentaryzowanych lub błędnie zinwentaryzowanych obiektów),</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warunków atmosferycznych, terenowych lub wodnych utrudniających wykonanie umowy, które spowodowały niezawinione i niemożliwe do uniknięcia przez wykonawcę opóźnienie, w szczególności długotrwałe opady atmosferyczne, wysokie stany wód gruntowych, lokalne podtopienia, stany zagrożenia powodziowego,</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wstrzymania realizacji prac objętych umową, co uniemożliwia terminowe zakończenie realizacji przedmiotu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„siły wyższej”, wydarzeń nieprzewidywalnych i poza kontrolą stron niniejszej umowy, występujących po podpisaniu umowy i powodujących niemożliwość wywiązania się z umowy 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i zakończeniu zdarzenia określonego jako „siła wyższa” wraz odpowiednimi dowodami i wnioskami,</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okoliczności niezależnych od Wykonawcy i Zamawiającego skutkujących niemożliwością dotrzymania terminu realizacji przedmiotu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zmiany obowiązujących przepisów, jeżeli zgodnie z nimi konieczne będzie dostosowanie treści umowy do aktualnego stanu prawnego,</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konieczności wykonania prac archeologicznych na terenie budowy</w:t>
      </w:r>
      <w:r w:rsidR="00B0602B" w:rsidRPr="007E275D">
        <w:rPr>
          <w:rFonts w:asciiTheme="minorHAnsi" w:hAnsiTheme="minorHAnsi" w:cstheme="minorHAnsi"/>
          <w:lang w:eastAsia="en-US"/>
        </w:rPr>
        <w:t xml:space="preserve">, </w:t>
      </w:r>
    </w:p>
    <w:p w:rsidR="0069420E"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eastAsia="Arial Narrow" w:hAnsiTheme="minorHAnsi" w:cstheme="minorHAnsi"/>
        </w:rPr>
        <w:lastRenderedPageBreak/>
        <w:t>szczególnie uzasadnionych trudności w pozyskiwaniu materiałów budowlanych i innych materiałów niezbędnych dla prawidłowego wykonania umowy – o okres uzasadnionego opóźnienia w dostawach materiałów budowlanyc</w:t>
      </w:r>
      <w:r w:rsidR="00B0602B" w:rsidRPr="007E275D">
        <w:rPr>
          <w:rFonts w:asciiTheme="minorHAnsi" w:eastAsia="Arial Narrow" w:hAnsiTheme="minorHAnsi" w:cstheme="minorHAnsi"/>
        </w:rPr>
        <w:t xml:space="preserve">h. </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zakresu przedmiotu zamówienia pod warunkiem, że jest korzystna dla Zamawiającego lub zaszły okoliczności, których nie można było przewidzieć w chwili zawarcia umowy.</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dokonana na podstawie art. 23 pkt 1 ustawy Prawo budowlane – zmiana w rozwiązaniach projektowych, jeżeli są one uzasadnione koniecznością zwiększenia bezpieczeństwa realizacji robót budowlanych lub usprawnienia procesu budowy.</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dokonana na podstawie art. 20 ust. 1 pkt 4 lit. b) ustawy Prawo budowlane                uzgodniona możliwość wprowadzenia rozwiązań zamiennych w stosunku do przewidzianych w projekcie, zgłoszonych przez kierownika budowy lub inspektora nadzoru inwestorskiego.</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wynagrodzenia Wykonawcy za wykonanie zamówienia w związku z ograniczeniem zakresu prac przez Zamawiającego. W takim przypadku wysokość wynagrodzenia zostanie pomniejszona o niewykonane prace.</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zakresu robót i wynagrodzenia w związku z koniecznością wykonania zamówienia dodatkowego.</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zakresu robót i wynagrodzenia w związku z aktualizacją rozwiązań ze względu na postęp technologiczny lub gdyby zastosowanie przewidzianych rozwiązań groziło niewykonaniem lub wadliwym wykonaniem projektu.</w:t>
      </w:r>
    </w:p>
    <w:p w:rsidR="0069420E"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hAnsiTheme="minorHAnsi" w:cstheme="minorHAnsi"/>
        </w:rPr>
        <w:t>Zmiana wysokości wynagrodzenia w przypadku zmiany:</w:t>
      </w:r>
    </w:p>
    <w:p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 xml:space="preserve">stawki podatku od towarów i usług </w:t>
      </w:r>
      <w:r w:rsidRPr="007E275D">
        <w:rPr>
          <w:rFonts w:asciiTheme="minorHAnsi" w:hAnsiTheme="minorHAnsi" w:cstheme="minorHAnsi"/>
          <w:lang w:eastAsia="en-US"/>
        </w:rPr>
        <w:t>oraz podatku akcyzowego</w:t>
      </w:r>
      <w:r w:rsidRPr="007E275D">
        <w:rPr>
          <w:rFonts w:asciiTheme="minorHAnsi" w:hAnsiTheme="minorHAnsi" w:cstheme="minorHAnsi"/>
        </w:rPr>
        <w:t xml:space="preserve">, przy czym </w:t>
      </w:r>
      <w:r w:rsidRPr="007E275D">
        <w:rPr>
          <w:rFonts w:asciiTheme="minorHAnsi" w:hAnsiTheme="minorHAnsi" w:cstheme="minorHAnsi"/>
          <w:bCs/>
        </w:rPr>
        <w:t xml:space="preserve">wartość netto wynagrodzenia Wykonawcy nie zmieni się, a określona w aneksie wartość brutto wynagrodzenia zostanie wyliczona na podstawie nowych przepisów, </w:t>
      </w:r>
    </w:p>
    <w:p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 xml:space="preserve">wysokości minimalnego wynagrodzenia za pracę albo wysokości minimalnej stawki godzinowej, ustalonych na podstawie przepisów ustawy z dnia 10 października 2002 r. o minimalnym wynagrodzeniu za pracę, przy czym </w:t>
      </w:r>
      <w:r w:rsidRPr="007E275D">
        <w:rPr>
          <w:rFonts w:asciiTheme="minorHAnsi" w:hAnsiTheme="minorHAnsi" w:cstheme="minorHAnsi"/>
          <w:bCs/>
        </w:rPr>
        <w:t>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 co zostanie przez Wykonawcę uzasadnione w sposób nie budzący wątpliwości,</w:t>
      </w:r>
    </w:p>
    <w:p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bCs/>
        </w:rPr>
        <w:t xml:space="preserve">zasad podlegania ubezpieczeniom społecznym lub ubezpieczeniu zdrowotnemu lub wysokości stawki składki na ubezpieczenia społeczne lub zdrowotne, przy czym </w:t>
      </w:r>
      <w:r w:rsidRPr="007E275D">
        <w:rPr>
          <w:rFonts w:asciiTheme="minorHAnsi" w:hAnsiTheme="minorHAnsi" w:cstheme="minorHAnsi"/>
        </w:rPr>
        <w:t xml:space="preserve">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w:t>
      </w:r>
      <w:r w:rsidRPr="007E275D">
        <w:rPr>
          <w:rFonts w:asciiTheme="minorHAnsi" w:hAnsiTheme="minorHAnsi" w:cstheme="minorHAnsi"/>
          <w:bCs/>
        </w:rPr>
        <w:t>Zamawiającego, co zostanie przez Wykonawcę uzasadnione w sposób nie budzący wątpliwości,</w:t>
      </w:r>
    </w:p>
    <w:p w:rsidR="0069420E"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bCs/>
        </w:rPr>
        <w:lastRenderedPageBreak/>
        <w:t>zasad gromadzenia i wysokości wpłat do pracowniczych planów kapitałowych, o których mowa w ustawie z dnia 4 października 2018 r. o pracowniczych planach kapitałowych</w:t>
      </w:r>
    </w:p>
    <w:p w:rsidR="00B0602B" w:rsidRPr="007E275D" w:rsidRDefault="0069420E" w:rsidP="007E275D">
      <w:pPr>
        <w:spacing w:line="276" w:lineRule="auto"/>
        <w:ind w:left="709"/>
        <w:jc w:val="both"/>
        <w:rPr>
          <w:rFonts w:asciiTheme="minorHAnsi" w:hAnsiTheme="minorHAnsi" w:cstheme="minorHAnsi"/>
        </w:rPr>
      </w:pPr>
      <w:r w:rsidRPr="007E275D">
        <w:rPr>
          <w:rFonts w:asciiTheme="minorHAnsi" w:hAnsiTheme="minorHAnsi" w:cstheme="minorHAnsi"/>
        </w:rPr>
        <w:t>- jeżeli zmiany te będą miały wpływ na koszty wykonania zamówienia</w:t>
      </w:r>
      <w:r w:rsidR="00B0602B" w:rsidRPr="007E275D">
        <w:rPr>
          <w:rFonts w:asciiTheme="minorHAnsi" w:hAnsiTheme="minorHAnsi" w:cstheme="minorHAnsi"/>
        </w:rPr>
        <w:t xml:space="preserve">, </w:t>
      </w:r>
    </w:p>
    <w:p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 xml:space="preserve">zmiana wynagrodzenia, w przypadkach określonych w </w:t>
      </w:r>
      <w:proofErr w:type="spellStart"/>
      <w:r w:rsidR="00081588">
        <w:rPr>
          <w:rFonts w:asciiTheme="minorHAnsi" w:hAnsiTheme="minorHAnsi" w:cstheme="minorHAnsi"/>
        </w:rPr>
        <w:t>p</w:t>
      </w:r>
      <w:r w:rsidRPr="007E275D">
        <w:rPr>
          <w:rFonts w:asciiTheme="minorHAnsi" w:hAnsiTheme="minorHAnsi" w:cstheme="minorHAnsi"/>
        </w:rPr>
        <w:t>pkt</w:t>
      </w:r>
      <w:proofErr w:type="spellEnd"/>
      <w:r w:rsidRPr="007E275D">
        <w:rPr>
          <w:rFonts w:asciiTheme="minorHAnsi" w:hAnsiTheme="minorHAnsi" w:cstheme="minorHAnsi"/>
        </w:rPr>
        <w:t xml:space="preserve"> 2</w:t>
      </w:r>
      <w:r w:rsidR="00081588">
        <w:rPr>
          <w:rFonts w:asciiTheme="minorHAnsi" w:hAnsiTheme="minorHAnsi" w:cstheme="minorHAnsi"/>
        </w:rPr>
        <w:t xml:space="preserve">) – </w:t>
      </w:r>
      <w:r w:rsidRPr="007E275D">
        <w:rPr>
          <w:rFonts w:asciiTheme="minorHAnsi" w:hAnsiTheme="minorHAnsi" w:cstheme="minorHAnsi"/>
        </w:rPr>
        <w:t>4</w:t>
      </w:r>
      <w:r w:rsidR="00081588">
        <w:rPr>
          <w:rFonts w:asciiTheme="minorHAnsi" w:hAnsiTheme="minorHAnsi" w:cstheme="minorHAnsi"/>
        </w:rPr>
        <w:t>)</w:t>
      </w:r>
      <w:r w:rsidRPr="007E275D">
        <w:rPr>
          <w:rFonts w:asciiTheme="minorHAnsi" w:hAnsiTheme="minorHAnsi" w:cstheme="minorHAnsi"/>
        </w:rPr>
        <w:t xml:space="preserve"> wymaga złożenia wniosku Strony oraz udowodnienia wpływu w/w zmian na zmianę kosztów wykonania Zadania przez wykonawcę. Na żądanie Zamawiającego, Wykonawca zobowiązany będzie do złożenia wyjaśnień w zakresie treści złożonego wniosku, w terminie 14 dni po doręczeniu żądania</w:t>
      </w:r>
      <w:r w:rsidR="00B0602B" w:rsidRPr="007E275D">
        <w:rPr>
          <w:rFonts w:asciiTheme="minorHAnsi" w:hAnsiTheme="minorHAnsi" w:cstheme="minorHAnsi"/>
        </w:rPr>
        <w:t xml:space="preserve">, </w:t>
      </w:r>
    </w:p>
    <w:p w:rsidR="0069420E"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zmiany cen materiałów lub kosztów związanych z realizacją zamówienia w stosunku do kosztów i cen zawartych w ofercie</w:t>
      </w:r>
      <w:r w:rsidRPr="007E275D">
        <w:rPr>
          <w:rFonts w:asciiTheme="minorHAnsi" w:hAnsiTheme="minorHAnsi" w:cstheme="minorHAnsi"/>
          <w:i/>
          <w:iCs/>
        </w:rPr>
        <w:t xml:space="preserve">, </w:t>
      </w:r>
      <w:r w:rsidRPr="007E275D">
        <w:rPr>
          <w:rFonts w:asciiTheme="minorHAnsi" w:hAnsiTheme="minorHAnsi" w:cstheme="minorHAnsi"/>
        </w:rPr>
        <w:t xml:space="preserve">z zastrzeżeniem że: </w:t>
      </w:r>
    </w:p>
    <w:p w:rsidR="00B0602B" w:rsidRPr="007E275D" w:rsidRDefault="0069420E">
      <w:pPr>
        <w:pStyle w:val="Akapitzlist"/>
        <w:numPr>
          <w:ilvl w:val="0"/>
          <w:numId w:val="46"/>
        </w:numPr>
        <w:spacing w:line="276" w:lineRule="auto"/>
        <w:jc w:val="both"/>
        <w:rPr>
          <w:rFonts w:asciiTheme="minorHAnsi" w:hAnsiTheme="minorHAnsi" w:cstheme="minorHAnsi"/>
        </w:rPr>
      </w:pPr>
      <w:r w:rsidRPr="007E275D">
        <w:rPr>
          <w:rFonts w:asciiTheme="minorHAnsi" w:hAnsiTheme="minorHAnsi" w:cstheme="minorHAnsi"/>
        </w:rPr>
        <w:t xml:space="preserve">poziom zmiany ceny materiałów lub kosztów uprawniający strony umowy do żądania zmiany wynagrodzenia wyniesie co najmniej 6%; </w:t>
      </w:r>
    </w:p>
    <w:p w:rsidR="00B0602B" w:rsidRPr="007E275D" w:rsidRDefault="0069420E">
      <w:pPr>
        <w:pStyle w:val="Akapitzlist"/>
        <w:numPr>
          <w:ilvl w:val="0"/>
          <w:numId w:val="46"/>
        </w:numPr>
        <w:spacing w:line="276" w:lineRule="auto"/>
        <w:jc w:val="both"/>
        <w:rPr>
          <w:rFonts w:asciiTheme="minorHAnsi" w:hAnsiTheme="minorHAnsi" w:cstheme="minorHAnsi"/>
        </w:rPr>
      </w:pPr>
      <w:r w:rsidRPr="007E275D">
        <w:rPr>
          <w:rFonts w:asciiTheme="minorHAnsi" w:hAnsiTheme="minorHAnsi" w:cstheme="minorHAnsi"/>
        </w:rPr>
        <w:t xml:space="preserve">początkowy termin uprawniający do żądania ustalenia zmiany wynagrodzenia nastąpi w pierwszym miesiącu po upływie 12 miesięcy od zawarcia umowy; </w:t>
      </w:r>
    </w:p>
    <w:p w:rsidR="00B0602B" w:rsidRPr="007E275D" w:rsidRDefault="0069420E">
      <w:pPr>
        <w:pStyle w:val="Akapitzlist"/>
        <w:numPr>
          <w:ilvl w:val="0"/>
          <w:numId w:val="46"/>
        </w:numPr>
        <w:spacing w:line="276" w:lineRule="auto"/>
        <w:jc w:val="both"/>
        <w:rPr>
          <w:rFonts w:asciiTheme="minorHAnsi" w:hAnsiTheme="minorHAnsi" w:cstheme="minorHAnsi"/>
        </w:rPr>
      </w:pPr>
      <w:r w:rsidRPr="007E275D">
        <w:rPr>
          <w:rFonts w:asciiTheme="minorHAnsi" w:hAnsiTheme="minorHAnsi" w:cstheme="minorHAnsi"/>
        </w:rPr>
        <w:t xml:space="preserve">maksymalną wartość zmiany wynagrodzenia, jaką dopuszcza Zamawiający w efekcie zastosowania postanowień niniejszego punktu, wyniesie </w:t>
      </w:r>
      <w:r w:rsidR="00081588">
        <w:rPr>
          <w:rFonts w:asciiTheme="minorHAnsi" w:hAnsiTheme="minorHAnsi" w:cstheme="minorHAnsi"/>
        </w:rPr>
        <w:t>max</w:t>
      </w:r>
      <w:r w:rsidRPr="007E275D">
        <w:rPr>
          <w:rFonts w:asciiTheme="minorHAnsi" w:hAnsiTheme="minorHAnsi" w:cstheme="minorHAnsi"/>
        </w:rPr>
        <w:t xml:space="preserve"> 6% wartości ceny całkowitej podanej w ofercie Wykonawcy brutto</w:t>
      </w:r>
      <w:r w:rsidR="00B0602B" w:rsidRPr="007E275D">
        <w:rPr>
          <w:rFonts w:asciiTheme="minorHAnsi" w:hAnsiTheme="minorHAnsi" w:cstheme="minorHAnsi"/>
        </w:rPr>
        <w:t xml:space="preserve">, </w:t>
      </w:r>
    </w:p>
    <w:p w:rsidR="0069420E"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 xml:space="preserve">zmiana cen materiałów lub kosztów uprawniająca stronę umowy do żądania zmiany wynagrodzenia ustalana będzie na podstawie wskaźnika </w:t>
      </w:r>
      <w:r w:rsidRPr="007E275D">
        <w:rPr>
          <w:rFonts w:asciiTheme="minorHAnsi" w:hAnsiTheme="minorHAnsi" w:cstheme="minorHAnsi"/>
          <w:b/>
          <w:bCs/>
        </w:rPr>
        <w:t>cen produkcji budowlano</w:t>
      </w:r>
      <w:r w:rsidRPr="007E275D">
        <w:rPr>
          <w:rFonts w:asciiTheme="minorHAnsi" w:hAnsiTheme="minorHAnsi" w:cstheme="minorHAnsi"/>
        </w:rPr>
        <w:t>-</w:t>
      </w:r>
      <w:r w:rsidRPr="007E275D">
        <w:rPr>
          <w:rFonts w:asciiTheme="minorHAnsi" w:hAnsiTheme="minorHAnsi" w:cstheme="minorHAnsi"/>
          <w:b/>
          <w:bCs/>
        </w:rPr>
        <w:t>montażowej</w:t>
      </w:r>
      <w:r w:rsidRPr="007E275D">
        <w:rPr>
          <w:rFonts w:asciiTheme="minorHAnsi" w:hAnsiTheme="minorHAnsi" w:cstheme="minorHAnsi"/>
        </w:rPr>
        <w:t>, ogłaszanego w komunikacie Prezesa Głównego Urzędu Statystycznego za dany rok realizacji robót przewidzianych w Umowie</w:t>
      </w:r>
      <w:r w:rsidR="00B0602B" w:rsidRPr="007E275D">
        <w:rPr>
          <w:rFonts w:asciiTheme="minorHAnsi" w:hAnsiTheme="minorHAnsi" w:cstheme="minorHAnsi"/>
        </w:rPr>
        <w:t xml:space="preserve">: </w:t>
      </w:r>
      <w:r w:rsidRPr="007E275D">
        <w:rPr>
          <w:rFonts w:asciiTheme="minorHAnsi" w:hAnsiTheme="minorHAnsi" w:cstheme="minorHAnsi"/>
        </w:rPr>
        <w:t xml:space="preserve"> </w:t>
      </w:r>
    </w:p>
    <w:p w:rsidR="00B0602B" w:rsidRPr="007E275D" w:rsidRDefault="0069420E">
      <w:pPr>
        <w:pStyle w:val="Akapitzlist"/>
        <w:numPr>
          <w:ilvl w:val="0"/>
          <w:numId w:val="47"/>
        </w:numPr>
        <w:spacing w:line="276" w:lineRule="auto"/>
        <w:jc w:val="both"/>
        <w:rPr>
          <w:rFonts w:asciiTheme="minorHAnsi" w:hAnsiTheme="minorHAnsi" w:cstheme="minorHAnsi"/>
        </w:rPr>
      </w:pPr>
      <w:r w:rsidRPr="007E275D">
        <w:rPr>
          <w:rFonts w:asciiTheme="minorHAnsi" w:hAnsiTheme="minorHAnsi" w:cstheme="minorHAnsi"/>
        </w:rPr>
        <w:t xml:space="preserve">zmiana wynagrodzenia, w przypadkach określonych w niniejszym punkcie wymaga udowodnienia przez stronę umowy wraz ze szczegółowym wyliczeniem wysokości wnioskowanej zmiany z podaniem podstawy faktycznej i prawnej oraz uzasadnienia. Na żądanie Zamawiającego, Wykonawca zobowiązany będzie do złożenia wyjaśnień, w terminie 14 dni od doręczenia żądania, </w:t>
      </w:r>
    </w:p>
    <w:p w:rsidR="00B0602B" w:rsidRPr="007E275D" w:rsidRDefault="0069420E">
      <w:pPr>
        <w:pStyle w:val="Akapitzlist"/>
        <w:numPr>
          <w:ilvl w:val="0"/>
          <w:numId w:val="47"/>
        </w:numPr>
        <w:spacing w:line="276" w:lineRule="auto"/>
        <w:jc w:val="both"/>
        <w:rPr>
          <w:rFonts w:asciiTheme="minorHAnsi" w:hAnsiTheme="minorHAnsi" w:cstheme="minorHAnsi"/>
        </w:rPr>
      </w:pPr>
      <w:r w:rsidRPr="007E275D">
        <w:rPr>
          <w:rFonts w:asciiTheme="minorHAnsi" w:hAnsiTheme="minorHAnsi" w:cstheme="minorHAnsi"/>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Zmiana nazw, siedziby stron umowy, numerów kont bankowych, innych danych identyfikacyjnych. </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Zmiana Podwykonawcy lub zakresu zamówienia powierzonego Podwykonawcy, pod warunkiem spełnienia wymagań określonych w § </w:t>
      </w:r>
      <w:r w:rsidR="00081588">
        <w:rPr>
          <w:rFonts w:asciiTheme="minorHAnsi" w:eastAsia="Calibri" w:hAnsiTheme="minorHAnsi" w:cstheme="minorHAnsi"/>
          <w:lang w:eastAsia="en-US"/>
        </w:rPr>
        <w:t>8</w:t>
      </w:r>
      <w:r w:rsidRPr="007E275D">
        <w:rPr>
          <w:rFonts w:asciiTheme="minorHAnsi" w:eastAsia="Calibri" w:hAnsiTheme="minorHAnsi" w:cstheme="minorHAnsi"/>
          <w:lang w:eastAsia="en-US"/>
        </w:rPr>
        <w:t xml:space="preserve"> niniejszej umowy.</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Zmiana osób odpowiedzialnych za kontakty i nadzór nad przedmiotem umowy.</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Zmniejszenie zakresu robót i wynagrodzenia z przyczyn o obiektywnym charakterze, istotnej zmiany okoliczności powodującej, że wykonanie części zakresu realizacji umowy nie leży w interesie publicznym, czego nie można było przewidzieć w chwili jej zawarcia.</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lastRenderedPageBreak/>
        <w:t>Zmiana sposobu odbioru i rozliczania robót w przypadku wydłużenia terminu wykonania umowy z przyczyn niezależnych od Wykonawcy.</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Zmiana terminu płatności z przyczyn nie leżących po stronie Wykonawcy, w przypadku </w:t>
      </w:r>
      <w:r w:rsidRPr="007E275D">
        <w:rPr>
          <w:rFonts w:asciiTheme="minorHAnsi" w:hAnsiTheme="minorHAnsi" w:cstheme="minorHAnsi"/>
          <w:lang w:eastAsia="en-US"/>
        </w:rPr>
        <w:t>zmiany obowiązujących przepisów, jeżeli zgodnie z nimi konieczne będzie dostosowanie treści umowy do aktualnego stanu prawnego.</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W przypadku wystąpienia okoliczności stanowiących podstawę do zmian postanowień umowy Wykonawca zobowiązany jest do niezwłocznego poinformowania o tym fakcie Zamawiającego </w:t>
      </w:r>
      <w:r w:rsidRPr="007E275D">
        <w:rPr>
          <w:rFonts w:asciiTheme="minorHAnsi" w:eastAsia="Calibri" w:hAnsiTheme="minorHAnsi" w:cstheme="minorHAnsi"/>
          <w:lang w:eastAsia="en-US"/>
        </w:rPr>
        <w:br/>
        <w:t>i wystąpienia z wnioskiem o dokonanie zmian w przedmiotowej umowie.</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W przypadku wystąpienia okoliczności stanowiących podstawę do zmian postanowień umowy Zamawiający zobowiązany jest do niezwłocznego poinformowania na piśmie o tym fakcie Wykonawcy i  wystąpienia z wnioskiem o dokonanie zmian w przedmiotowej umowie.</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Jeżeli Zamawiający uzna, że okoliczności wskazane przez Wykonawcę, jako stanowiące podstawę do zmiany umowy nie są zasadne, Wykonawca zobowiązany jest do realizacji zadania zgodnie z warunkami zawartymi w umowie. Zmiana umowy może nastąpić w formie pisemnej, pod rygorem nieważności takiego oświadczenia.</w:t>
      </w:r>
    </w:p>
    <w:p w:rsidR="0069420E"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Powyższe postanowienia stanowią katalog zmian, na które zamawiający może wyrazić zgodę. Powyższe postanowienia nie stanowią zobowiązania zamawiającego do wyrażenia zgody na ich wprowadzenie.</w:t>
      </w:r>
    </w:p>
    <w:p w:rsidR="00B0602B" w:rsidRPr="007E275D" w:rsidRDefault="00B0602B" w:rsidP="007E275D">
      <w:pPr>
        <w:spacing w:line="276" w:lineRule="auto"/>
        <w:jc w:val="both"/>
        <w:rPr>
          <w:rFonts w:asciiTheme="minorHAnsi" w:eastAsia="Calibri" w:hAnsiTheme="minorHAnsi" w:cstheme="minorHAnsi"/>
          <w:lang w:eastAsia="en-US"/>
        </w:rPr>
      </w:pPr>
    </w:p>
    <w:p w:rsidR="00B0602B" w:rsidRPr="007E275D" w:rsidRDefault="00B0602B" w:rsidP="007E275D">
      <w:pPr>
        <w:spacing w:line="276" w:lineRule="auto"/>
        <w:jc w:val="both"/>
        <w:rPr>
          <w:rFonts w:asciiTheme="minorHAnsi" w:eastAsia="Calibri" w:hAnsiTheme="minorHAnsi" w:cstheme="minorHAnsi"/>
          <w:lang w:eastAsia="en-US"/>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xml:space="preserve">§ </w:t>
      </w:r>
      <w:r w:rsidR="005C2ABB">
        <w:rPr>
          <w:rFonts w:asciiTheme="minorHAnsi" w:hAnsiTheme="minorHAnsi" w:cstheme="minorHAnsi"/>
          <w:b/>
        </w:rPr>
        <w:t>20</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Zasady wprowadzania w umowie zmiany wysokości wynagrodzenia należnego wykonawcy</w:t>
      </w:r>
      <w:bookmarkStart w:id="0" w:name="bookmark41"/>
      <w:bookmarkStart w:id="1" w:name="bookmark40"/>
    </w:p>
    <w:p w:rsidR="00B0602B" w:rsidRPr="007E275D" w:rsidRDefault="00B0602B" w:rsidP="007E275D">
      <w:pPr>
        <w:spacing w:line="276" w:lineRule="auto"/>
        <w:jc w:val="both"/>
        <w:rPr>
          <w:rFonts w:asciiTheme="minorHAnsi" w:hAnsiTheme="minorHAnsi" w:cstheme="minorHAnsi"/>
        </w:rPr>
      </w:pPr>
    </w:p>
    <w:p w:rsidR="0069420E" w:rsidRPr="007E275D" w:rsidRDefault="0069420E">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Wynagrodzenie wykonawcy określone w umowie może ulec zmianie w sytuacji:</w:t>
      </w:r>
      <w:bookmarkEnd w:id="0"/>
      <w:bookmarkEnd w:id="1"/>
    </w:p>
    <w:p w:rsidR="00B0602B" w:rsidRPr="007E275D" w:rsidRDefault="0069420E">
      <w:pPr>
        <w:pStyle w:val="Akapitzlist"/>
        <w:numPr>
          <w:ilvl w:val="0"/>
          <w:numId w:val="49"/>
        </w:numPr>
        <w:spacing w:line="276" w:lineRule="auto"/>
        <w:jc w:val="both"/>
        <w:rPr>
          <w:rFonts w:asciiTheme="minorHAnsi" w:hAnsiTheme="minorHAnsi" w:cstheme="minorHAnsi"/>
        </w:rPr>
      </w:pPr>
      <w:r w:rsidRPr="007E275D">
        <w:rPr>
          <w:rFonts w:asciiTheme="minorHAnsi" w:hAnsiTheme="minorHAnsi" w:cstheme="minorHAnsi"/>
        </w:rPr>
        <w:t>konieczności zrealizowania przedmiotu umowy przy zastosowaniu innych rozwiązań technicznych lub materiałowych ze względu na zmiany obowiązującego prawa,</w:t>
      </w:r>
    </w:p>
    <w:p w:rsidR="00B0602B" w:rsidRPr="007E275D" w:rsidRDefault="0069420E">
      <w:pPr>
        <w:pStyle w:val="Akapitzlist"/>
        <w:numPr>
          <w:ilvl w:val="0"/>
          <w:numId w:val="49"/>
        </w:numPr>
        <w:spacing w:line="276" w:lineRule="auto"/>
        <w:jc w:val="both"/>
        <w:rPr>
          <w:rFonts w:asciiTheme="minorHAnsi" w:hAnsiTheme="minorHAnsi" w:cstheme="minorHAnsi"/>
        </w:rPr>
      </w:pPr>
      <w:r w:rsidRPr="007E275D">
        <w:rPr>
          <w:rFonts w:asciiTheme="minorHAnsi" w:hAnsiTheme="minorHAnsi" w:cstheme="minorHAnsi"/>
        </w:rPr>
        <w:t xml:space="preserve">koniecznością usunięcia wad w dokumentacji projektowej, lub wprowadzenia zmian </w:t>
      </w:r>
      <w:r w:rsidRPr="007E275D">
        <w:rPr>
          <w:rFonts w:asciiTheme="minorHAnsi" w:hAnsiTheme="minorHAnsi" w:cstheme="minorHAnsi"/>
        </w:rPr>
        <w:br/>
        <w:t>w dokumentacji projektowej lub specyfikacjach technicznych wykonania i odbioru robót budowlanych,</w:t>
      </w:r>
    </w:p>
    <w:p w:rsidR="00B0602B" w:rsidRPr="007E275D" w:rsidRDefault="0069420E">
      <w:pPr>
        <w:pStyle w:val="Akapitzlist"/>
        <w:numPr>
          <w:ilvl w:val="0"/>
          <w:numId w:val="49"/>
        </w:numPr>
        <w:spacing w:line="276" w:lineRule="auto"/>
        <w:jc w:val="both"/>
        <w:rPr>
          <w:rFonts w:asciiTheme="minorHAnsi" w:hAnsiTheme="minorHAnsi" w:cstheme="minorHAnsi"/>
        </w:rPr>
      </w:pPr>
      <w:r w:rsidRPr="007E275D">
        <w:rPr>
          <w:rFonts w:asciiTheme="minorHAnsi" w:hAnsiTheme="minorHAnsi" w:cstheme="minorHAnsi"/>
        </w:rPr>
        <w:t>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r w:rsidR="00B0602B" w:rsidRPr="007E275D">
        <w:rPr>
          <w:rFonts w:asciiTheme="minorHAnsi" w:hAnsiTheme="minorHAnsi" w:cstheme="minorHAnsi"/>
        </w:rPr>
        <w:t xml:space="preserve">. </w:t>
      </w:r>
    </w:p>
    <w:p w:rsidR="00B0602B" w:rsidRPr="007E275D" w:rsidRDefault="0069420E">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 xml:space="preserve">W przypadkach, o których mowa w </w:t>
      </w:r>
      <w:r w:rsidR="00B0602B" w:rsidRPr="007E275D">
        <w:rPr>
          <w:rFonts w:asciiTheme="minorHAnsi" w:hAnsiTheme="minorHAnsi" w:cstheme="minorHAnsi"/>
        </w:rPr>
        <w:t>pkt 1) - 3)</w:t>
      </w:r>
      <w:r w:rsidRPr="007E275D">
        <w:rPr>
          <w:rFonts w:asciiTheme="minorHAnsi" w:hAnsiTheme="minorHAnsi" w:cstheme="minorHAnsi"/>
        </w:rPr>
        <w:t xml:space="preserve">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w:t>
      </w:r>
    </w:p>
    <w:p w:rsidR="00B0602B" w:rsidRPr="007E275D" w:rsidRDefault="00B0602B">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lastRenderedPageBreak/>
        <w:t>Z</w:t>
      </w:r>
      <w:r w:rsidR="0069420E" w:rsidRPr="007E275D">
        <w:rPr>
          <w:rFonts w:asciiTheme="minorHAnsi" w:hAnsiTheme="minorHAnsi" w:cstheme="minorHAnsi"/>
        </w:rPr>
        <w:t>miana wynagrodzenia, w przypadkach określonych w §</w:t>
      </w:r>
      <w:r w:rsidR="0069420E" w:rsidRPr="007E275D">
        <w:rPr>
          <w:rFonts w:asciiTheme="minorHAnsi" w:hAnsiTheme="minorHAnsi" w:cstheme="minorHAnsi"/>
          <w:b/>
        </w:rPr>
        <w:t xml:space="preserve"> </w:t>
      </w:r>
      <w:r w:rsidR="0069420E" w:rsidRPr="007E275D">
        <w:rPr>
          <w:rFonts w:asciiTheme="minorHAnsi" w:hAnsiTheme="minorHAnsi" w:cstheme="minorHAnsi"/>
        </w:rPr>
        <w:t>1</w:t>
      </w:r>
      <w:r w:rsidR="00081588">
        <w:rPr>
          <w:rFonts w:asciiTheme="minorHAnsi" w:hAnsiTheme="minorHAnsi" w:cstheme="minorHAnsi"/>
        </w:rPr>
        <w:t>9</w:t>
      </w:r>
      <w:r w:rsidR="0069420E" w:rsidRPr="007E275D">
        <w:rPr>
          <w:rFonts w:asciiTheme="minorHAnsi" w:hAnsiTheme="minorHAnsi" w:cstheme="minorHAnsi"/>
        </w:rPr>
        <w:t xml:space="preserve"> pkt 8 wymaga złożenia wniosku Strony oraz udowodnienia wpływu w/w zmian na zmianę kosztów wykonania Zadania przez wykonawcę. Na żądanie Zamawiającego, Wykonawca zobowiązany będzie do złożenia wyjaśnień w zakresie treści złożonego wniosku, w terminie 14 dni po doręczeniu żądania.</w:t>
      </w:r>
    </w:p>
    <w:p w:rsidR="007E275D" w:rsidRPr="007E275D" w:rsidRDefault="007E275D">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K</w:t>
      </w:r>
      <w:r w:rsidR="0069420E" w:rsidRPr="007E275D">
        <w:rPr>
          <w:rFonts w:asciiTheme="minorHAnsi" w:hAnsiTheme="minorHAnsi" w:cstheme="minorHAnsi"/>
        </w:rPr>
        <w:t>onieczności rezygnacji z wykonania części robót w sytuacji gdy rezygnacja z robót będzie niezbędna do prawidłowego zrealizowania przedmiotu umowy, lub pozwoli na zaoszczędzenie kosztów realizacji przedmiotu umowy, lub kosztów eksploatacji wykonanego przedmiotu umowy, lub wynika z błędów lub zmian w dokumentacji budowlanej, lub zmian technologii robót.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 Zamawiający może zrezygnować z robót o wartości nie większej niż 30% wartości wynagrodzenia umownego brutto określonego w § 9 ust. 2 umowy.</w:t>
      </w:r>
    </w:p>
    <w:p w:rsidR="0069420E" w:rsidRPr="007E275D" w:rsidRDefault="0069420E">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Warunki wprowadzenia zmian:</w:t>
      </w:r>
    </w:p>
    <w:p w:rsidR="007E275D" w:rsidRPr="007E275D" w:rsidRDefault="0069420E">
      <w:pPr>
        <w:pStyle w:val="Akapitzlist"/>
        <w:numPr>
          <w:ilvl w:val="0"/>
          <w:numId w:val="51"/>
        </w:numPr>
        <w:spacing w:line="276" w:lineRule="auto"/>
        <w:jc w:val="both"/>
        <w:rPr>
          <w:rFonts w:asciiTheme="minorHAnsi" w:hAnsiTheme="minorHAnsi" w:cstheme="minorHAnsi"/>
        </w:rPr>
      </w:pPr>
      <w:r w:rsidRPr="007E275D">
        <w:rPr>
          <w:rFonts w:asciiTheme="minorHAnsi" w:hAnsiTheme="minorHAnsi" w:cstheme="minorHAnsi"/>
        </w:rPr>
        <w:t>inicjowanie zmian - na pisemny wniosek Wykonawcy lub Zamawiającego,</w:t>
      </w:r>
    </w:p>
    <w:p w:rsidR="007E275D" w:rsidRPr="007E275D" w:rsidRDefault="0069420E">
      <w:pPr>
        <w:pStyle w:val="Akapitzlist"/>
        <w:numPr>
          <w:ilvl w:val="0"/>
          <w:numId w:val="51"/>
        </w:numPr>
        <w:spacing w:line="276" w:lineRule="auto"/>
        <w:jc w:val="both"/>
        <w:rPr>
          <w:rFonts w:asciiTheme="minorHAnsi" w:hAnsiTheme="minorHAnsi" w:cstheme="minorHAnsi"/>
        </w:rPr>
      </w:pPr>
      <w:r w:rsidRPr="007E275D">
        <w:rPr>
          <w:rFonts w:asciiTheme="minorHAnsi" w:hAnsiTheme="minorHAnsi" w:cstheme="minorHAnsi"/>
        </w:rPr>
        <w:t>pisemne uzasadnienie zmian,</w:t>
      </w:r>
    </w:p>
    <w:p w:rsidR="0069420E" w:rsidRPr="007E275D" w:rsidRDefault="0069420E">
      <w:pPr>
        <w:pStyle w:val="Akapitzlist"/>
        <w:numPr>
          <w:ilvl w:val="0"/>
          <w:numId w:val="51"/>
        </w:numPr>
        <w:spacing w:line="276" w:lineRule="auto"/>
        <w:jc w:val="both"/>
        <w:rPr>
          <w:rFonts w:asciiTheme="minorHAnsi" w:hAnsiTheme="minorHAnsi" w:cstheme="minorHAnsi"/>
        </w:rPr>
      </w:pPr>
      <w:r w:rsidRPr="007E275D">
        <w:rPr>
          <w:rFonts w:asciiTheme="minorHAnsi" w:hAnsiTheme="minorHAnsi" w:cstheme="minorHAnsi"/>
        </w:rPr>
        <w:t>forma zmian: aneks do umowy w formie pisemnej.</w:t>
      </w:r>
    </w:p>
    <w:p w:rsidR="0069420E" w:rsidRPr="007E275D" w:rsidRDefault="0069420E" w:rsidP="007E275D">
      <w:pPr>
        <w:spacing w:line="276" w:lineRule="auto"/>
        <w:jc w:val="both"/>
        <w:rPr>
          <w:rFonts w:asciiTheme="minorHAnsi" w:hAnsiTheme="minorHAnsi" w:cstheme="minorHAnsi"/>
        </w:rPr>
      </w:pPr>
    </w:p>
    <w:p w:rsidR="007E275D" w:rsidRPr="007E275D" w:rsidRDefault="007E275D" w:rsidP="007E275D">
      <w:pPr>
        <w:spacing w:line="276" w:lineRule="auto"/>
        <w:jc w:val="center"/>
        <w:rPr>
          <w:rFonts w:asciiTheme="minorHAnsi" w:hAnsiTheme="minorHAnsi" w:cstheme="minorHAnsi"/>
          <w:b/>
        </w:rPr>
      </w:pPr>
    </w:p>
    <w:p w:rsidR="0069420E"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2</w:t>
      </w:r>
      <w:r w:rsidR="005C2ABB">
        <w:rPr>
          <w:rFonts w:asciiTheme="minorHAnsi" w:hAnsiTheme="minorHAnsi" w:cstheme="minorHAnsi"/>
          <w:b/>
        </w:rPr>
        <w:t>1</w:t>
      </w:r>
    </w:p>
    <w:p w:rsidR="00D25777" w:rsidRPr="00087EE4" w:rsidRDefault="00D25777" w:rsidP="00D25777">
      <w:pPr>
        <w:pStyle w:val="Akapitzlist"/>
        <w:widowControl w:val="0"/>
        <w:autoSpaceDE w:val="0"/>
        <w:autoSpaceDN w:val="0"/>
        <w:adjustRightInd w:val="0"/>
        <w:spacing w:after="120"/>
        <w:ind w:left="0"/>
        <w:jc w:val="center"/>
        <w:rPr>
          <w:rFonts w:asciiTheme="minorHAnsi" w:hAnsiTheme="minorHAnsi" w:cstheme="minorHAnsi"/>
          <w:b/>
        </w:rPr>
      </w:pPr>
      <w:r w:rsidRPr="00087EE4">
        <w:rPr>
          <w:rFonts w:asciiTheme="minorHAnsi" w:hAnsiTheme="minorHAnsi" w:cstheme="minorHAnsi"/>
          <w:b/>
        </w:rPr>
        <w:t>Klauzule waloryzacyjne</w:t>
      </w:r>
    </w:p>
    <w:p w:rsidR="00D25777" w:rsidRPr="00087EE4" w:rsidRDefault="00D25777" w:rsidP="00D25777">
      <w:pPr>
        <w:pStyle w:val="Akapitzlist"/>
        <w:widowControl w:val="0"/>
        <w:autoSpaceDE w:val="0"/>
        <w:autoSpaceDN w:val="0"/>
        <w:adjustRightInd w:val="0"/>
        <w:spacing w:after="120"/>
        <w:ind w:left="1448"/>
        <w:jc w:val="center"/>
        <w:rPr>
          <w:rFonts w:asciiTheme="minorHAnsi" w:hAnsiTheme="minorHAnsi" w:cstheme="minorHAnsi"/>
          <w:b/>
        </w:rPr>
      </w:pPr>
    </w:p>
    <w:p w:rsidR="00D25777" w:rsidRPr="00087EE4" w:rsidRDefault="00D25777" w:rsidP="00D25777">
      <w:pPr>
        <w:autoSpaceDE w:val="0"/>
        <w:autoSpaceDN w:val="0"/>
        <w:adjustRightInd w:val="0"/>
        <w:spacing w:after="48"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1. Zamawiający przewiduje możliwość zmiany wysokości wynagrodzenia określonego w § </w:t>
      </w:r>
      <w:r>
        <w:rPr>
          <w:rFonts w:asciiTheme="minorHAnsi" w:eastAsiaTheme="minorHAnsi" w:hAnsiTheme="minorHAnsi" w:cstheme="minorHAnsi"/>
          <w:color w:val="000000"/>
          <w:lang w:eastAsia="en-US"/>
        </w:rPr>
        <w:t>9</w:t>
      </w:r>
      <w:r w:rsidRPr="00087EE4">
        <w:rPr>
          <w:rFonts w:asciiTheme="minorHAnsi" w:eastAsiaTheme="minorHAnsi" w:hAnsiTheme="minorHAnsi" w:cstheme="minorHAnsi"/>
          <w:color w:val="000000"/>
          <w:lang w:eastAsia="en-US"/>
        </w:rPr>
        <w:t xml:space="preserve"> ust 2 Umowy – gdy została ona zawarta na okres dłuższy niż 12 miesięcy - w następujących przypadkach: </w:t>
      </w:r>
    </w:p>
    <w:p w:rsidR="00D25777" w:rsidRPr="00087EE4" w:rsidRDefault="00D25777" w:rsidP="00D25777">
      <w:pPr>
        <w:autoSpaceDE w:val="0"/>
        <w:autoSpaceDN w:val="0"/>
        <w:adjustRightInd w:val="0"/>
        <w:spacing w:after="48"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1) w przypadku zmiany stawki podatku od towarów i usług oraz podatku akcyzowego, </w:t>
      </w:r>
    </w:p>
    <w:p w:rsidR="00D25777" w:rsidRPr="00087EE4" w:rsidRDefault="00D25777" w:rsidP="00D25777">
      <w:pPr>
        <w:autoSpaceDE w:val="0"/>
        <w:autoSpaceDN w:val="0"/>
        <w:adjustRightInd w:val="0"/>
        <w:spacing w:after="48"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2) wysokości minimalnego wynagrodzenia za pracę albo wysokości minimalnej stawki godzi-nowej, ustalonych na podstawie ustawy z dnia 10 października 2002 r. o minimalnym wy-nagrodzeniu za pracę, </w:t>
      </w:r>
    </w:p>
    <w:p w:rsidR="00D25777" w:rsidRPr="00087EE4" w:rsidRDefault="00D25777" w:rsidP="00D25777">
      <w:pPr>
        <w:autoSpaceDE w:val="0"/>
        <w:autoSpaceDN w:val="0"/>
        <w:adjustRightInd w:val="0"/>
        <w:spacing w:after="48"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3) zasad podlegania ubezpieczeniom społecznym lub ubezpieczeniu zdrowotnemu lub wysokości stawki składki na ubezpieczenia społeczne lub ubezpieczenie zdrowotne, </w:t>
      </w:r>
    </w:p>
    <w:p w:rsidR="00D25777" w:rsidRPr="00087EE4" w:rsidRDefault="00D25777" w:rsidP="00D25777">
      <w:pPr>
        <w:autoSpaceDE w:val="0"/>
        <w:autoSpaceDN w:val="0"/>
        <w:adjustRightInd w:val="0"/>
        <w:spacing w:after="48"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4) zasad gromadzenia i wysokości wpłat do pracowniczych planów kapitałowych, o których mowa w ustawie z dnia 4 października 2018 r. o pracowniczych planach kapitałowych </w:t>
      </w:r>
      <w:r>
        <w:rPr>
          <w:rFonts w:asciiTheme="minorHAnsi" w:eastAsiaTheme="minorHAnsi" w:hAnsiTheme="minorHAnsi" w:cstheme="minorHAnsi"/>
          <w:color w:val="000000"/>
          <w:lang w:eastAsia="en-US"/>
        </w:rPr>
        <w:t xml:space="preserve">                </w:t>
      </w:r>
      <w:r w:rsidRPr="00087EE4">
        <w:rPr>
          <w:rFonts w:asciiTheme="minorHAnsi" w:eastAsiaTheme="minorHAnsi" w:hAnsiTheme="minorHAnsi" w:cstheme="minorHAnsi"/>
          <w:color w:val="000000"/>
          <w:lang w:eastAsia="en-US"/>
        </w:rPr>
        <w:t xml:space="preserve">(Dz. U. poz. 2023 poz. 46 </w:t>
      </w:r>
      <w:proofErr w:type="spellStart"/>
      <w:r w:rsidRPr="00087EE4">
        <w:rPr>
          <w:rFonts w:asciiTheme="minorHAnsi" w:eastAsiaTheme="minorHAnsi" w:hAnsiTheme="minorHAnsi" w:cstheme="minorHAnsi"/>
          <w:color w:val="000000"/>
          <w:lang w:eastAsia="en-US"/>
        </w:rPr>
        <w:t>t.j</w:t>
      </w:r>
      <w:proofErr w:type="spellEnd"/>
      <w:r w:rsidRPr="00087EE4">
        <w:rPr>
          <w:rFonts w:asciiTheme="minorHAnsi" w:eastAsiaTheme="minorHAnsi" w:hAnsiTheme="minorHAnsi" w:cstheme="minorHAnsi"/>
          <w:color w:val="000000"/>
          <w:lang w:eastAsia="en-US"/>
        </w:rPr>
        <w:t xml:space="preserve">.) </w:t>
      </w:r>
    </w:p>
    <w:p w:rsidR="00D25777" w:rsidRPr="00087EE4" w:rsidRDefault="00D25777" w:rsidP="00D25777">
      <w:pPr>
        <w:autoSpaceDE w:val="0"/>
        <w:autoSpaceDN w:val="0"/>
        <w:adjustRightInd w:val="0"/>
        <w:spacing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5) zmiany ceny materiałów lub kosztów związanych z realizacją zamówienia; Poziom zmiany ceny materiałów lub kosztów związanych z realizacją zamówienia uprawniający Strony Umowy do żądania zmiany wynagrodzenia ustala się na 15 % w stosunku do poziomu cen tych samych </w:t>
      </w:r>
      <w:r w:rsidRPr="00087EE4">
        <w:rPr>
          <w:rFonts w:asciiTheme="minorHAnsi" w:eastAsiaTheme="minorHAnsi" w:hAnsiTheme="minorHAnsi" w:cstheme="minorHAnsi"/>
          <w:color w:val="000000"/>
          <w:lang w:eastAsia="en-US"/>
        </w:rPr>
        <w:lastRenderedPageBreak/>
        <w:t xml:space="preserve">materiałów lub kosztów z dnia składania ofert. Początkowy termin ustalenia zmiany wynagrodzenia ustala się na dzień zaistnienia przesłanki w postaci wzrostu ceny materiałów lub kosztów związanych z realizacją zamówienia o 15 %. </w:t>
      </w:r>
    </w:p>
    <w:p w:rsidR="00D25777" w:rsidRPr="00087EE4" w:rsidRDefault="00D25777" w:rsidP="00D25777">
      <w:pPr>
        <w:autoSpaceDE w:val="0"/>
        <w:autoSpaceDN w:val="0"/>
        <w:adjustRightInd w:val="0"/>
        <w:spacing w:line="276" w:lineRule="auto"/>
        <w:jc w:val="both"/>
        <w:rPr>
          <w:rFonts w:asciiTheme="minorHAnsi" w:eastAsiaTheme="minorHAnsi" w:hAnsiTheme="minorHAnsi" w:cstheme="minorHAnsi"/>
          <w:color w:val="000000"/>
          <w:lang w:eastAsia="en-US"/>
        </w:rPr>
      </w:pPr>
      <w:r>
        <w:rPr>
          <w:rFonts w:asciiTheme="minorHAnsi" w:eastAsiaTheme="minorHAnsi" w:hAnsiTheme="minorHAnsi" w:cstheme="minorHAnsi"/>
          <w:color w:val="000000"/>
          <w:lang w:eastAsia="en-US"/>
        </w:rPr>
        <w:t>Je</w:t>
      </w:r>
      <w:r w:rsidRPr="00087EE4">
        <w:rPr>
          <w:rFonts w:asciiTheme="minorHAnsi" w:eastAsiaTheme="minorHAnsi" w:hAnsiTheme="minorHAnsi" w:cstheme="minorHAnsi"/>
          <w:color w:val="000000"/>
          <w:lang w:eastAsia="en-US"/>
        </w:rPr>
        <w:t xml:space="preserve">śli zmiany określone w ust 1 pkt. 1 – 4 będą miały wpływ na koszty wykonania Umowy przez Wykonawcę. </w:t>
      </w:r>
    </w:p>
    <w:p w:rsidR="00D25777" w:rsidRPr="00087EE4" w:rsidRDefault="00D25777" w:rsidP="00D25777">
      <w:pPr>
        <w:autoSpaceDE w:val="0"/>
        <w:autoSpaceDN w:val="0"/>
        <w:adjustRightInd w:val="0"/>
        <w:spacing w:after="51"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2. 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rsidR="00D25777" w:rsidRPr="00087EE4" w:rsidRDefault="00D25777" w:rsidP="00D25777">
      <w:pPr>
        <w:autoSpaceDE w:val="0"/>
        <w:autoSpaceDN w:val="0"/>
        <w:adjustRightInd w:val="0"/>
        <w:spacing w:after="51"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3. 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rsidR="00D25777" w:rsidRPr="00087EE4" w:rsidRDefault="00D25777" w:rsidP="00D25777">
      <w:pPr>
        <w:autoSpaceDE w:val="0"/>
        <w:autoSpaceDN w:val="0"/>
        <w:adjustRightInd w:val="0"/>
        <w:spacing w:after="51"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4. 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rsidR="00D25777" w:rsidRPr="00087EE4" w:rsidRDefault="00D25777" w:rsidP="00D25777">
      <w:pPr>
        <w:autoSpaceDE w:val="0"/>
        <w:autoSpaceDN w:val="0"/>
        <w:adjustRightInd w:val="0"/>
        <w:spacing w:after="51"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lastRenderedPageBreak/>
        <w:t xml:space="preserve">5. 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rsidR="00D25777" w:rsidRPr="00087EE4" w:rsidRDefault="00D25777" w:rsidP="00D25777">
      <w:pPr>
        <w:autoSpaceDE w:val="0"/>
        <w:autoSpaceDN w:val="0"/>
        <w:adjustRightInd w:val="0"/>
        <w:spacing w:after="51"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6. 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rsidR="00D25777" w:rsidRPr="00087EE4" w:rsidRDefault="00D25777" w:rsidP="00D25777">
      <w:pPr>
        <w:autoSpaceDE w:val="0"/>
        <w:autoSpaceDN w:val="0"/>
        <w:adjustRightInd w:val="0"/>
        <w:spacing w:after="51"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7. Wysokość wynagrodzenia Wykonawcy określonego w rozliczeniu częściowym ulegnie waloryzacji o zmianę wskaźnika cen produkcji budowlano-montażowej, ustalanego przez Prezesa Głównego Urzędu Statystycznego i ogłaszanego w Dzienniku Urzędowym RP „Monitor Polski”.</w:t>
      </w:r>
      <w:r>
        <w:rPr>
          <w:rFonts w:asciiTheme="minorHAnsi" w:eastAsiaTheme="minorHAnsi" w:hAnsiTheme="minorHAnsi" w:cstheme="minorHAnsi"/>
          <w:color w:val="000000"/>
          <w:lang w:eastAsia="en-US"/>
        </w:rPr>
        <w:t xml:space="preserve"> </w:t>
      </w:r>
      <w:r w:rsidRPr="00087EE4">
        <w:rPr>
          <w:rFonts w:asciiTheme="minorHAnsi" w:eastAsiaTheme="minorHAnsi" w:hAnsiTheme="minorHAnsi" w:cstheme="minorHAnsi"/>
          <w:color w:val="000000"/>
          <w:lang w:eastAsia="en-US"/>
        </w:rPr>
        <w:t xml:space="preserve">W przypadku gdyby wskaźniki przestały być dostępne, zastosowanie znajdą inne, najbardziej zbliżone, wskaźniki publikowane przez Prezesa GUS. </w:t>
      </w:r>
    </w:p>
    <w:p w:rsidR="00D25777" w:rsidRPr="00087EE4" w:rsidRDefault="00D25777" w:rsidP="00D25777">
      <w:pPr>
        <w:autoSpaceDE w:val="0"/>
        <w:autoSpaceDN w:val="0"/>
        <w:adjustRightInd w:val="0"/>
        <w:spacing w:after="51"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8. Wniosek</w:t>
      </w:r>
      <w:r>
        <w:rPr>
          <w:rFonts w:asciiTheme="minorHAnsi" w:eastAsiaTheme="minorHAnsi" w:hAnsiTheme="minorHAnsi" w:cstheme="minorHAnsi"/>
          <w:color w:val="000000"/>
          <w:lang w:eastAsia="en-US"/>
        </w:rPr>
        <w:t>,</w:t>
      </w:r>
      <w:r w:rsidRPr="00087EE4">
        <w:rPr>
          <w:rFonts w:asciiTheme="minorHAnsi" w:eastAsiaTheme="minorHAnsi" w:hAnsiTheme="minorHAnsi" w:cstheme="minorHAnsi"/>
          <w:color w:val="000000"/>
          <w:lang w:eastAsia="en-US"/>
        </w:rPr>
        <w:t xml:space="preserve"> o którym mowa w ust 5 i 6 można</w:t>
      </w:r>
      <w:r>
        <w:rPr>
          <w:rFonts w:asciiTheme="minorHAnsi" w:eastAsiaTheme="minorHAnsi" w:hAnsiTheme="minorHAnsi" w:cstheme="minorHAnsi"/>
          <w:color w:val="000000"/>
          <w:lang w:eastAsia="en-US"/>
        </w:rPr>
        <w:t xml:space="preserve"> złożyć</w:t>
      </w:r>
      <w:r w:rsidRPr="00087EE4">
        <w:rPr>
          <w:rFonts w:asciiTheme="minorHAnsi" w:eastAsiaTheme="minorHAnsi" w:hAnsiTheme="minorHAnsi" w:cstheme="minorHAnsi"/>
          <w:color w:val="000000"/>
          <w:lang w:eastAsia="en-US"/>
        </w:rPr>
        <w:t xml:space="preserve"> nie wcześniej niż po upływie 10 miesięcy od dnia zawarcia umowy (początkowy termin ustalenia zmiany wynagrodzenia); możliwe jest wprowadzanie kolejnych zmian wynagrodzenia z zastrzeżeniem, że będą one wprowadzane nie częściej niż </w:t>
      </w:r>
      <w:r>
        <w:rPr>
          <w:rFonts w:asciiTheme="minorHAnsi" w:eastAsiaTheme="minorHAnsi" w:hAnsiTheme="minorHAnsi" w:cstheme="minorHAnsi"/>
          <w:color w:val="000000"/>
          <w:lang w:eastAsia="en-US"/>
        </w:rPr>
        <w:t xml:space="preserve">co </w:t>
      </w:r>
      <w:r w:rsidRPr="00087EE4">
        <w:rPr>
          <w:rFonts w:asciiTheme="minorHAnsi" w:eastAsiaTheme="minorHAnsi" w:hAnsiTheme="minorHAnsi" w:cstheme="minorHAnsi"/>
          <w:color w:val="000000"/>
          <w:lang w:eastAsia="en-US"/>
        </w:rPr>
        <w:t xml:space="preserve">4 miesiące. </w:t>
      </w:r>
    </w:p>
    <w:p w:rsidR="00D25777" w:rsidRPr="00087EE4" w:rsidRDefault="00D25777" w:rsidP="00D25777">
      <w:pPr>
        <w:autoSpaceDE w:val="0"/>
        <w:autoSpaceDN w:val="0"/>
        <w:adjustRightInd w:val="0"/>
        <w:spacing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color w:val="000000"/>
          <w:lang w:eastAsia="en-US"/>
        </w:rPr>
        <w:t xml:space="preserve">9. 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rsidR="00D25777" w:rsidRPr="00087EE4" w:rsidRDefault="00D25777" w:rsidP="00D25777">
      <w:pPr>
        <w:autoSpaceDE w:val="0"/>
        <w:autoSpaceDN w:val="0"/>
        <w:adjustRightInd w:val="0"/>
        <w:spacing w:line="276" w:lineRule="auto"/>
        <w:jc w:val="both"/>
        <w:rPr>
          <w:rFonts w:asciiTheme="minorHAnsi" w:eastAsiaTheme="minorHAnsi" w:hAnsiTheme="minorHAnsi" w:cstheme="minorHAnsi"/>
          <w:color w:val="000000"/>
          <w:lang w:eastAsia="en-US"/>
        </w:rPr>
      </w:pPr>
      <w:r w:rsidRPr="00087EE4">
        <w:rPr>
          <w:rFonts w:asciiTheme="minorHAnsi" w:eastAsiaTheme="minorHAnsi" w:hAnsiTheme="minorHAnsi" w:cstheme="minorHAnsi"/>
          <w:lang w:eastAsia="en-US"/>
        </w:rPr>
        <w:t xml:space="preserve">10. Obowiązek wykazania wpływu zmian, o których mowa w ust. 1 niniejszego paragrafu na zmianę wynagrodzenia, o którym mowa w § </w:t>
      </w:r>
      <w:r>
        <w:rPr>
          <w:rFonts w:asciiTheme="minorHAnsi" w:eastAsiaTheme="minorHAnsi" w:hAnsiTheme="minorHAnsi" w:cstheme="minorHAnsi"/>
          <w:lang w:eastAsia="en-US"/>
        </w:rPr>
        <w:t>9</w:t>
      </w:r>
      <w:r w:rsidRPr="00087EE4">
        <w:rPr>
          <w:rFonts w:asciiTheme="minorHAnsi" w:eastAsiaTheme="minorHAnsi" w:hAnsiTheme="minorHAnsi" w:cstheme="minorHAnsi"/>
          <w:lang w:eastAsia="en-US"/>
        </w:rPr>
        <w:t xml:space="preserve"> ust. 2 Umowy, należy do Wykonawcy pod rygorem odmowy dokonania zmiany Umowy przez Zamawiającego. </w:t>
      </w:r>
    </w:p>
    <w:p w:rsidR="00D25777" w:rsidRPr="00087EE4" w:rsidRDefault="00D25777" w:rsidP="00D25777">
      <w:pPr>
        <w:autoSpaceDE w:val="0"/>
        <w:autoSpaceDN w:val="0"/>
        <w:adjustRightInd w:val="0"/>
        <w:spacing w:after="63" w:line="276" w:lineRule="auto"/>
        <w:jc w:val="both"/>
        <w:rPr>
          <w:rFonts w:asciiTheme="minorHAnsi" w:eastAsiaTheme="minorHAnsi" w:hAnsiTheme="minorHAnsi" w:cstheme="minorHAnsi"/>
          <w:lang w:eastAsia="en-US"/>
        </w:rPr>
      </w:pPr>
      <w:r w:rsidRPr="00087EE4">
        <w:rPr>
          <w:rFonts w:asciiTheme="minorHAnsi" w:eastAsiaTheme="minorHAnsi" w:hAnsiTheme="minorHAnsi" w:cstheme="minorHAnsi"/>
          <w:lang w:eastAsia="en-US"/>
        </w:rPr>
        <w:t xml:space="preserve">11. 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w:t>
      </w:r>
      <w:r>
        <w:rPr>
          <w:rFonts w:asciiTheme="minorHAnsi" w:eastAsiaTheme="minorHAnsi" w:hAnsiTheme="minorHAnsi" w:cstheme="minorHAnsi"/>
          <w:lang w:eastAsia="en-US"/>
        </w:rPr>
        <w:t>9</w:t>
      </w:r>
      <w:r w:rsidRPr="00087EE4">
        <w:rPr>
          <w:rFonts w:asciiTheme="minorHAnsi" w:eastAsiaTheme="minorHAnsi" w:hAnsiTheme="minorHAnsi" w:cstheme="minorHAnsi"/>
          <w:lang w:eastAsia="en-US"/>
        </w:rPr>
        <w:t xml:space="preserve"> ust. 2; </w:t>
      </w:r>
    </w:p>
    <w:p w:rsidR="00D25777" w:rsidRPr="00087EE4" w:rsidRDefault="00D25777" w:rsidP="00D25777">
      <w:pPr>
        <w:autoSpaceDE w:val="0"/>
        <w:autoSpaceDN w:val="0"/>
        <w:adjustRightInd w:val="0"/>
        <w:spacing w:after="63" w:line="276" w:lineRule="auto"/>
        <w:jc w:val="both"/>
        <w:rPr>
          <w:rFonts w:asciiTheme="minorHAnsi" w:eastAsiaTheme="minorHAnsi" w:hAnsiTheme="minorHAnsi" w:cstheme="minorHAnsi"/>
          <w:lang w:eastAsia="en-US"/>
        </w:rPr>
      </w:pPr>
      <w:r w:rsidRPr="00087EE4">
        <w:rPr>
          <w:rFonts w:asciiTheme="minorHAnsi" w:eastAsiaTheme="minorHAnsi" w:hAnsiTheme="minorHAnsi" w:cstheme="minorHAnsi"/>
          <w:lang w:eastAsia="en-US"/>
        </w:rPr>
        <w:t xml:space="preserve">12. Przez maksymalną wartość korekt, o której mowa w ust. 11 należy rozumieć wartość wzrostu lub spadku wynagrodzenia Wykonawcy wynikającą z waloryzacji. </w:t>
      </w:r>
    </w:p>
    <w:p w:rsidR="00D25777" w:rsidRPr="00087EE4" w:rsidRDefault="00D25777" w:rsidP="00D25777">
      <w:pPr>
        <w:autoSpaceDE w:val="0"/>
        <w:autoSpaceDN w:val="0"/>
        <w:adjustRightInd w:val="0"/>
        <w:spacing w:line="276" w:lineRule="auto"/>
        <w:jc w:val="both"/>
        <w:rPr>
          <w:rFonts w:asciiTheme="minorHAnsi" w:eastAsiaTheme="minorHAnsi" w:hAnsiTheme="minorHAnsi" w:cstheme="minorHAnsi"/>
          <w:lang w:eastAsia="en-US"/>
        </w:rPr>
      </w:pPr>
      <w:r w:rsidRPr="00087EE4">
        <w:rPr>
          <w:rFonts w:asciiTheme="minorHAnsi" w:eastAsiaTheme="minorHAnsi" w:hAnsiTheme="minorHAnsi" w:cstheme="minorHAnsi"/>
          <w:lang w:eastAsia="en-US"/>
        </w:rPr>
        <w:t xml:space="preserve">13. Wartość zmiany (WZ) o której mowa w ust. 1 pkt 5 określa się na podstawie wzoru: </w:t>
      </w:r>
    </w:p>
    <w:p w:rsidR="00D25777" w:rsidRPr="00087EE4" w:rsidRDefault="00D25777" w:rsidP="00D25777">
      <w:pPr>
        <w:autoSpaceDE w:val="0"/>
        <w:autoSpaceDN w:val="0"/>
        <w:adjustRightInd w:val="0"/>
        <w:spacing w:line="276" w:lineRule="auto"/>
        <w:jc w:val="both"/>
        <w:rPr>
          <w:rFonts w:asciiTheme="minorHAnsi" w:eastAsiaTheme="minorHAnsi" w:hAnsiTheme="minorHAnsi" w:cstheme="minorHAnsi"/>
          <w:lang w:eastAsia="en-US"/>
        </w:rPr>
      </w:pPr>
    </w:p>
    <w:p w:rsidR="00D25777" w:rsidRPr="00087EE4" w:rsidRDefault="00D25777" w:rsidP="00D25777">
      <w:pPr>
        <w:autoSpaceDE w:val="0"/>
        <w:autoSpaceDN w:val="0"/>
        <w:adjustRightInd w:val="0"/>
        <w:spacing w:line="276" w:lineRule="auto"/>
        <w:jc w:val="both"/>
        <w:rPr>
          <w:rFonts w:asciiTheme="minorHAnsi" w:eastAsiaTheme="minorHAnsi" w:hAnsiTheme="minorHAnsi" w:cstheme="minorHAnsi"/>
          <w:lang w:eastAsia="en-US"/>
        </w:rPr>
      </w:pPr>
      <w:r w:rsidRPr="00087EE4">
        <w:rPr>
          <w:rFonts w:asciiTheme="minorHAnsi" w:eastAsiaTheme="minorHAnsi" w:hAnsiTheme="minorHAnsi" w:cstheme="minorHAnsi"/>
          <w:lang w:eastAsia="en-US"/>
        </w:rPr>
        <w:t xml:space="preserve">WZ = (W x F)/100, przy czym: </w:t>
      </w:r>
    </w:p>
    <w:p w:rsidR="00D25777" w:rsidRPr="00087EE4" w:rsidRDefault="00D25777" w:rsidP="00D25777">
      <w:pPr>
        <w:autoSpaceDE w:val="0"/>
        <w:autoSpaceDN w:val="0"/>
        <w:adjustRightInd w:val="0"/>
        <w:spacing w:line="276" w:lineRule="auto"/>
        <w:jc w:val="both"/>
        <w:rPr>
          <w:rFonts w:asciiTheme="minorHAnsi" w:eastAsiaTheme="minorHAnsi" w:hAnsiTheme="minorHAnsi" w:cstheme="minorHAnsi"/>
          <w:lang w:eastAsia="en-US"/>
        </w:rPr>
      </w:pPr>
      <w:r w:rsidRPr="00087EE4">
        <w:rPr>
          <w:rFonts w:asciiTheme="minorHAnsi" w:eastAsiaTheme="minorHAnsi" w:hAnsiTheme="minorHAnsi" w:cstheme="minorHAnsi"/>
          <w:lang w:eastAsia="en-US"/>
        </w:rPr>
        <w:lastRenderedPageBreak/>
        <w:t xml:space="preserve">W - wynagrodzenie netto za zakres Przedmiotu Umowy, za zakres Przedmiotu umowy niezrealizowany jeszcze przez Wykonawcę i nieodebrany przez Zamawiającego przed dniem złożenia wniosku, </w:t>
      </w:r>
    </w:p>
    <w:p w:rsidR="00D25777" w:rsidRPr="00087EE4" w:rsidRDefault="00D25777" w:rsidP="00D25777">
      <w:pPr>
        <w:autoSpaceDE w:val="0"/>
        <w:autoSpaceDN w:val="0"/>
        <w:adjustRightInd w:val="0"/>
        <w:spacing w:line="276" w:lineRule="auto"/>
        <w:jc w:val="both"/>
        <w:rPr>
          <w:rFonts w:asciiTheme="minorHAnsi" w:eastAsiaTheme="minorHAnsi" w:hAnsiTheme="minorHAnsi" w:cstheme="minorHAnsi"/>
          <w:lang w:eastAsia="en-US"/>
        </w:rPr>
      </w:pPr>
      <w:r w:rsidRPr="00087EE4">
        <w:rPr>
          <w:rFonts w:asciiTheme="minorHAnsi" w:eastAsiaTheme="minorHAnsi" w:hAnsiTheme="minorHAnsi" w:cstheme="minorHAnsi"/>
          <w:lang w:eastAsia="en-US"/>
        </w:rPr>
        <w:t xml:space="preserve">F – średnia arytmetyczna czterech następujących po sobie wartości zmiany cen materiałów lub kosztów związanych z realizacją Przedmiotu umowy wynikających z komunikatów Prezesa GUS; </w:t>
      </w:r>
    </w:p>
    <w:p w:rsidR="00D25777" w:rsidRPr="00087EE4" w:rsidRDefault="00D25777" w:rsidP="00D25777">
      <w:pPr>
        <w:autoSpaceDE w:val="0"/>
        <w:autoSpaceDN w:val="0"/>
        <w:adjustRightInd w:val="0"/>
        <w:spacing w:after="63" w:line="276" w:lineRule="auto"/>
        <w:jc w:val="both"/>
        <w:rPr>
          <w:rFonts w:asciiTheme="minorHAnsi" w:eastAsiaTheme="minorHAnsi" w:hAnsiTheme="minorHAnsi" w:cstheme="minorHAnsi"/>
          <w:lang w:eastAsia="en-US"/>
        </w:rPr>
      </w:pPr>
      <w:r w:rsidRPr="00087EE4">
        <w:rPr>
          <w:rFonts w:asciiTheme="minorHAnsi" w:eastAsiaTheme="minorHAnsi" w:hAnsiTheme="minorHAnsi" w:cstheme="minorHAnsi"/>
          <w:lang w:eastAsia="en-US"/>
        </w:rPr>
        <w:t xml:space="preserve">14. Postanowień umownych w zakresie waloryzacji nie stosuje się od chwili osiągnięcia limitu, o którym mowa w ust. 11. </w:t>
      </w:r>
    </w:p>
    <w:p w:rsidR="00D25777" w:rsidRDefault="00D25777" w:rsidP="00D25777">
      <w:pPr>
        <w:autoSpaceDE w:val="0"/>
        <w:autoSpaceDN w:val="0"/>
        <w:adjustRightInd w:val="0"/>
        <w:spacing w:line="276" w:lineRule="auto"/>
        <w:jc w:val="both"/>
        <w:rPr>
          <w:rFonts w:asciiTheme="minorHAnsi" w:eastAsiaTheme="minorHAnsi" w:hAnsiTheme="minorHAnsi" w:cstheme="minorHAnsi"/>
          <w:lang w:eastAsia="en-US"/>
        </w:rPr>
      </w:pPr>
      <w:r w:rsidRPr="00087EE4">
        <w:rPr>
          <w:rFonts w:asciiTheme="minorHAnsi" w:eastAsiaTheme="minorHAnsi" w:hAnsiTheme="minorHAnsi" w:cstheme="minorHAnsi"/>
          <w:lang w:eastAsia="en-US"/>
        </w:rPr>
        <w:t xml:space="preserve">15. 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rsidR="00D25777" w:rsidRDefault="00D25777" w:rsidP="00D25777">
      <w:pPr>
        <w:autoSpaceDE w:val="0"/>
        <w:autoSpaceDN w:val="0"/>
        <w:adjustRightInd w:val="0"/>
        <w:spacing w:line="276" w:lineRule="auto"/>
        <w:jc w:val="both"/>
        <w:rPr>
          <w:rFonts w:asciiTheme="minorHAnsi" w:eastAsiaTheme="minorHAnsi" w:hAnsiTheme="minorHAnsi" w:cstheme="minorHAnsi"/>
          <w:lang w:eastAsia="en-US"/>
        </w:rPr>
      </w:pPr>
    </w:p>
    <w:p w:rsidR="00D22FAA" w:rsidRPr="00087EE4" w:rsidRDefault="00D22FAA" w:rsidP="00D25777">
      <w:pPr>
        <w:autoSpaceDE w:val="0"/>
        <w:autoSpaceDN w:val="0"/>
        <w:adjustRightInd w:val="0"/>
        <w:spacing w:line="276" w:lineRule="auto"/>
        <w:jc w:val="both"/>
        <w:rPr>
          <w:rFonts w:asciiTheme="minorHAnsi" w:eastAsiaTheme="minorHAnsi" w:hAnsiTheme="minorHAnsi" w:cstheme="minorHAnsi"/>
          <w:lang w:eastAsia="en-US"/>
        </w:rPr>
      </w:pPr>
    </w:p>
    <w:p w:rsidR="00D25777" w:rsidRPr="007E275D" w:rsidRDefault="00D25777" w:rsidP="00D25777">
      <w:pPr>
        <w:spacing w:line="276" w:lineRule="auto"/>
        <w:jc w:val="center"/>
        <w:rPr>
          <w:rFonts w:asciiTheme="minorHAnsi" w:hAnsiTheme="minorHAnsi" w:cstheme="minorHAnsi"/>
          <w:b/>
        </w:rPr>
      </w:pPr>
      <w:r w:rsidRPr="007E275D">
        <w:rPr>
          <w:rFonts w:asciiTheme="minorHAnsi" w:hAnsiTheme="minorHAnsi" w:cstheme="minorHAnsi"/>
          <w:b/>
        </w:rPr>
        <w:t>§ 2</w:t>
      </w:r>
      <w:r>
        <w:rPr>
          <w:rFonts w:asciiTheme="minorHAnsi" w:hAnsiTheme="minorHAnsi" w:cstheme="minorHAnsi"/>
          <w:b/>
        </w:rPr>
        <w:t>2</w:t>
      </w:r>
    </w:p>
    <w:p w:rsidR="007E275D" w:rsidRPr="007E275D" w:rsidRDefault="007E275D" w:rsidP="007E275D">
      <w:pPr>
        <w:widowControl w:val="0"/>
        <w:tabs>
          <w:tab w:val="left" w:pos="10206"/>
        </w:tabs>
        <w:autoSpaceDE w:val="0"/>
        <w:autoSpaceDN w:val="0"/>
        <w:adjustRightInd w:val="0"/>
        <w:spacing w:after="120" w:line="276" w:lineRule="auto"/>
        <w:ind w:left="142" w:right="284" w:hanging="340"/>
        <w:jc w:val="center"/>
        <w:rPr>
          <w:rFonts w:asciiTheme="minorHAnsi" w:hAnsiTheme="minorHAnsi" w:cstheme="minorHAnsi"/>
          <w:b/>
        </w:rPr>
      </w:pPr>
      <w:r w:rsidRPr="007E275D">
        <w:rPr>
          <w:rFonts w:asciiTheme="minorHAnsi" w:hAnsiTheme="minorHAnsi" w:cstheme="minorHAnsi"/>
          <w:b/>
        </w:rPr>
        <w:t>Ochrona danych osobowych</w:t>
      </w:r>
    </w:p>
    <w:p w:rsidR="007E275D" w:rsidRPr="007E275D" w:rsidRDefault="007E275D" w:rsidP="007E275D">
      <w:pPr>
        <w:spacing w:line="276" w:lineRule="auto"/>
        <w:jc w:val="center"/>
        <w:rPr>
          <w:rFonts w:asciiTheme="minorHAnsi" w:hAnsiTheme="minorHAnsi" w:cstheme="minorHAnsi"/>
          <w:b/>
        </w:rPr>
      </w:pPr>
    </w:p>
    <w:p w:rsidR="007E275D" w:rsidRPr="007E275D" w:rsidRDefault="007E275D">
      <w:pPr>
        <w:widowControl w:val="0"/>
        <w:numPr>
          <w:ilvl w:val="0"/>
          <w:numId w:val="52"/>
        </w:numPr>
        <w:autoSpaceDE w:val="0"/>
        <w:autoSpaceDN w:val="0"/>
        <w:adjustRightInd w:val="0"/>
        <w:spacing w:after="120"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Strony Umowy potwierdzają znajomość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 Urz. UE. L Nr 119/1), zwanego „RODO”</w:t>
      </w:r>
    </w:p>
    <w:p w:rsidR="007E275D" w:rsidRPr="007E275D" w:rsidRDefault="007E275D">
      <w:pPr>
        <w:widowControl w:val="0"/>
        <w:numPr>
          <w:ilvl w:val="0"/>
          <w:numId w:val="52"/>
        </w:numPr>
        <w:autoSpaceDE w:val="0"/>
        <w:autoSpaceDN w:val="0"/>
        <w:adjustRightInd w:val="0"/>
        <w:spacing w:after="120"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Strony niniejszej Umowy potwierdzają konieczność zawarcia dodatkowej Umowy Powierzenia Przetwarzania Danych Osobowych dla ważności realizacji niniejszej Umowy, przed powierzeniem Wykonawcy jakichkolwiek danych osobowych ze strony Zamawiającego. </w:t>
      </w:r>
    </w:p>
    <w:p w:rsidR="007E275D" w:rsidRPr="007E275D" w:rsidRDefault="007E275D">
      <w:pPr>
        <w:widowControl w:val="0"/>
        <w:numPr>
          <w:ilvl w:val="0"/>
          <w:numId w:val="52"/>
        </w:numPr>
        <w:autoSpaceDE w:val="0"/>
        <w:autoSpaceDN w:val="0"/>
        <w:adjustRightInd w:val="0"/>
        <w:spacing w:after="120"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Umowa Powierzenia Przetwarzania Danych Osobowych, o której mowa w ust. 2, określi m.in.: </w:t>
      </w:r>
    </w:p>
    <w:p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administratora danych i podmiot przetwarzający,  </w:t>
      </w:r>
    </w:p>
    <w:p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przedmiot i czas trwania przetwarzania danych,  </w:t>
      </w:r>
    </w:p>
    <w:p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charakter i cel przetwarzania, </w:t>
      </w:r>
    </w:p>
    <w:p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rodzaj danych osobowych oraz kategorie osób, których dane dotyczą, </w:t>
      </w:r>
    </w:p>
    <w:p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obowiązki i prawa Administratora danych, </w:t>
      </w:r>
    </w:p>
    <w:p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obowiązki i prawa Podmiotu Przetwarzającego powierzone dane.  </w:t>
      </w:r>
    </w:p>
    <w:p w:rsidR="007E275D" w:rsidRPr="007E275D" w:rsidRDefault="007E275D" w:rsidP="007E275D">
      <w:pPr>
        <w:widowControl w:val="0"/>
        <w:autoSpaceDE w:val="0"/>
        <w:autoSpaceDN w:val="0"/>
        <w:adjustRightInd w:val="0"/>
        <w:spacing w:line="276" w:lineRule="auto"/>
        <w:jc w:val="both"/>
        <w:rPr>
          <w:rFonts w:asciiTheme="minorHAnsi" w:eastAsia="Calibri" w:hAnsiTheme="minorHAnsi" w:cstheme="minorHAnsi"/>
        </w:rPr>
      </w:pPr>
    </w:p>
    <w:p w:rsidR="007E275D" w:rsidRPr="007E275D" w:rsidRDefault="007E275D">
      <w:pPr>
        <w:widowControl w:val="0"/>
        <w:numPr>
          <w:ilvl w:val="0"/>
          <w:numId w:val="52"/>
        </w:numPr>
        <w:autoSpaceDE w:val="0"/>
        <w:autoSpaceDN w:val="0"/>
        <w:adjustRightInd w:val="0"/>
        <w:spacing w:after="120"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Rozwiązanie Umowy powierzenia przetwarzania danych osobowych, o której mowa w ust. 2 i 3,  wstrzymuje powierzenie przez Zamawiającego do przetwarzania przez Wykonawcę jakichkolwiek danych osobowych w trakcie realizacji niniejszej Umowy do </w:t>
      </w:r>
      <w:r w:rsidRPr="007E275D">
        <w:rPr>
          <w:rFonts w:asciiTheme="minorHAnsi" w:eastAsia="Calibri" w:hAnsiTheme="minorHAnsi" w:cstheme="minorHAnsi"/>
          <w:lang w:eastAsia="en-US"/>
        </w:rPr>
        <w:lastRenderedPageBreak/>
        <w:t xml:space="preserve">czasu zawarcia nowej Umowy powierzenia przetwarzania danych osobowych.  </w:t>
      </w:r>
    </w:p>
    <w:p w:rsidR="007E275D" w:rsidRPr="007E275D" w:rsidRDefault="007E275D">
      <w:pPr>
        <w:widowControl w:val="0"/>
        <w:numPr>
          <w:ilvl w:val="0"/>
          <w:numId w:val="52"/>
        </w:numPr>
        <w:autoSpaceDE w:val="0"/>
        <w:autoSpaceDN w:val="0"/>
        <w:adjustRightInd w:val="0"/>
        <w:spacing w:after="120"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Wykonawca przyjmuje do wiadomości, że: </w:t>
      </w:r>
    </w:p>
    <w:p w:rsidR="007E275D" w:rsidRPr="007E275D" w:rsidRDefault="007E275D">
      <w:pPr>
        <w:pStyle w:val="Tekstpodstawowy"/>
        <w:numPr>
          <w:ilvl w:val="0"/>
          <w:numId w:val="54"/>
        </w:numPr>
        <w:suppressAutoHyphens/>
        <w:spacing w:after="120" w:line="276" w:lineRule="auto"/>
        <w:rPr>
          <w:rFonts w:asciiTheme="minorHAnsi" w:eastAsia="Calibri" w:hAnsiTheme="minorHAnsi" w:cstheme="minorHAnsi"/>
          <w:color w:val="000000"/>
          <w:kern w:val="2"/>
          <w:szCs w:val="24"/>
          <w:lang w:eastAsia="ar-SA"/>
        </w:rPr>
      </w:pPr>
      <w:r w:rsidRPr="007E275D">
        <w:rPr>
          <w:rFonts w:asciiTheme="minorHAnsi" w:hAnsiTheme="minorHAnsi" w:cstheme="minorHAnsi"/>
          <w:szCs w:val="24"/>
        </w:rPr>
        <w:t xml:space="preserve">Administratorem jego danych osobowych przetwarzanych w celach związanych z zawarciem niniejszej Umowy jest  </w:t>
      </w:r>
      <w:r w:rsidRPr="007E275D">
        <w:rPr>
          <w:rFonts w:asciiTheme="minorHAnsi" w:hAnsiTheme="minorHAnsi" w:cstheme="minorHAnsi"/>
          <w:bCs/>
          <w:szCs w:val="24"/>
        </w:rPr>
        <w:t xml:space="preserve">Gmina Poraj </w:t>
      </w:r>
      <w:r w:rsidRPr="007E275D">
        <w:rPr>
          <w:rFonts w:asciiTheme="minorHAnsi" w:hAnsiTheme="minorHAnsi" w:cstheme="minorHAnsi"/>
          <w:szCs w:val="24"/>
        </w:rPr>
        <w:t xml:space="preserve">w imieniu której działa Wójt Gminy Poraj wykonujący prawem określone obowiązki z wykorzystaniem aparatu pomocniczego – Urzędu Gminy w Poraju.  Dane kontaktowe: ul. Jasna 21,42-360 Poraj tel. 343145251 fax: 34 3145 006, e-mail: </w:t>
      </w:r>
      <w:r w:rsidRPr="007E275D">
        <w:rPr>
          <w:rFonts w:asciiTheme="minorHAnsi" w:eastAsiaTheme="majorEastAsia" w:hAnsiTheme="minorHAnsi" w:cstheme="minorHAnsi"/>
          <w:szCs w:val="24"/>
        </w:rPr>
        <w:t>sekretariat@ugporaj.pl</w:t>
      </w:r>
      <w:r w:rsidRPr="007E275D">
        <w:rPr>
          <w:rFonts w:asciiTheme="minorHAnsi" w:hAnsiTheme="minorHAnsi" w:cstheme="minorHAnsi"/>
          <w:szCs w:val="24"/>
        </w:rPr>
        <w:t>  </w:t>
      </w:r>
    </w:p>
    <w:p w:rsidR="007E275D" w:rsidRPr="007E275D" w:rsidRDefault="007E275D">
      <w:pPr>
        <w:pStyle w:val="Tekstpodstawowy"/>
        <w:numPr>
          <w:ilvl w:val="0"/>
          <w:numId w:val="54"/>
        </w:numPr>
        <w:suppressAutoHyphens/>
        <w:spacing w:after="120" w:line="276" w:lineRule="auto"/>
        <w:rPr>
          <w:rFonts w:asciiTheme="minorHAnsi" w:hAnsiTheme="minorHAnsi" w:cstheme="minorHAnsi"/>
          <w:szCs w:val="24"/>
        </w:rPr>
      </w:pPr>
      <w:r w:rsidRPr="007E275D">
        <w:rPr>
          <w:rFonts w:asciiTheme="minorHAnsi" w:hAnsiTheme="minorHAnsi" w:cstheme="minorHAnsi"/>
          <w:szCs w:val="24"/>
        </w:rPr>
        <w:t xml:space="preserve">Podanie danych osobowych wymaganych w komparycji niniejszej Umowy oraz danych wymaganych do jej rozliczenia, ma charakter dobrowolny, niemniej jest warunkiem koniecznym do jej zawarcia i wykonania.   </w:t>
      </w:r>
    </w:p>
    <w:p w:rsidR="007E275D" w:rsidRPr="007E275D" w:rsidRDefault="007E275D">
      <w:pPr>
        <w:pStyle w:val="Tekstpodstawowy"/>
        <w:numPr>
          <w:ilvl w:val="0"/>
          <w:numId w:val="54"/>
        </w:numPr>
        <w:suppressAutoHyphens/>
        <w:spacing w:after="120" w:line="276" w:lineRule="auto"/>
        <w:rPr>
          <w:rFonts w:asciiTheme="minorHAnsi" w:hAnsiTheme="minorHAnsi" w:cstheme="minorHAnsi"/>
          <w:szCs w:val="24"/>
        </w:rPr>
      </w:pPr>
      <w:r w:rsidRPr="007E275D">
        <w:rPr>
          <w:rFonts w:asciiTheme="minorHAnsi" w:hAnsiTheme="minorHAnsi" w:cstheme="minorHAnsi"/>
          <w:szCs w:val="24"/>
        </w:rPr>
        <w:t xml:space="preserve">Dane osobowe Wykonawcy będą przetwarzane w celu realizacji niniejszej umowy na podstawie art. 6 ust. 1 lit. b) RODO – przetwarzanie jest niezbędne do wykonania umowy której stroną jest osoba, której dane dotyczą.   </w:t>
      </w:r>
    </w:p>
    <w:p w:rsidR="007E275D" w:rsidRPr="007E275D" w:rsidRDefault="007E275D">
      <w:pPr>
        <w:pStyle w:val="Tekstpodstawowy"/>
        <w:numPr>
          <w:ilvl w:val="0"/>
          <w:numId w:val="54"/>
        </w:numPr>
        <w:suppressAutoHyphens/>
        <w:spacing w:after="120" w:line="276" w:lineRule="auto"/>
        <w:rPr>
          <w:rFonts w:asciiTheme="minorHAnsi" w:hAnsiTheme="minorHAnsi" w:cstheme="minorHAnsi"/>
          <w:szCs w:val="24"/>
        </w:rPr>
      </w:pPr>
      <w:r w:rsidRPr="007E275D">
        <w:rPr>
          <w:rFonts w:asciiTheme="minorHAnsi" w:hAnsiTheme="minorHAnsi" w:cstheme="minorHAnsi"/>
          <w:szCs w:val="24"/>
        </w:rPr>
        <w:t xml:space="preserve">Odbiorcą danych osobowych Wykonawcy mogą być upoważnieni pracownicy Administratora Danych, podmioty uprawnione do uzyskania takich danych osobowych na podstawie przepisów prawa i podwykonawcy związani z Administratorem Danych umowami powierzenia przetwarzania danych osobowych.  </w:t>
      </w:r>
    </w:p>
    <w:p w:rsidR="007E275D" w:rsidRPr="007E275D" w:rsidRDefault="007E275D">
      <w:pPr>
        <w:pStyle w:val="Tekstpodstawowy"/>
        <w:numPr>
          <w:ilvl w:val="0"/>
          <w:numId w:val="54"/>
        </w:numPr>
        <w:suppressAutoHyphens/>
        <w:spacing w:after="120" w:line="276" w:lineRule="auto"/>
        <w:rPr>
          <w:rFonts w:asciiTheme="minorHAnsi" w:hAnsiTheme="minorHAnsi" w:cstheme="minorHAnsi"/>
          <w:szCs w:val="24"/>
        </w:rPr>
      </w:pPr>
      <w:r w:rsidRPr="007E275D">
        <w:rPr>
          <w:rFonts w:asciiTheme="minorHAnsi" w:hAnsiTheme="minorHAnsi" w:cstheme="minorHAnsi"/>
          <w:szCs w:val="24"/>
        </w:rPr>
        <w:t xml:space="preserve">Dane osobowe Wykonawcy przechowywane będą przez okres niezbędny do realizacji celu dla jakiego zostały one zebrane oraz zgodnie z terminami archiwizacji określonymi przez przepisy szczególne. </w:t>
      </w:r>
    </w:p>
    <w:p w:rsidR="007E275D" w:rsidRPr="007E275D" w:rsidRDefault="007E275D">
      <w:pPr>
        <w:pStyle w:val="Tekstpodstawowy"/>
        <w:numPr>
          <w:ilvl w:val="0"/>
          <w:numId w:val="54"/>
        </w:numPr>
        <w:suppressAutoHyphens/>
        <w:spacing w:after="120" w:line="276" w:lineRule="auto"/>
        <w:rPr>
          <w:rFonts w:asciiTheme="minorHAnsi" w:hAnsiTheme="minorHAnsi" w:cstheme="minorHAnsi"/>
          <w:szCs w:val="24"/>
        </w:rPr>
      </w:pPr>
      <w:r w:rsidRPr="007E275D">
        <w:rPr>
          <w:rFonts w:asciiTheme="minorHAnsi" w:hAnsiTheme="minorHAnsi" w:cstheme="minorHAnsi"/>
          <w:szCs w:val="24"/>
        </w:rPr>
        <w:t xml:space="preserve">Dotyczące Wykonawcy dane osobowe nie podlegają zautomatyzowanemu podejmowaniu decyzji przez Administratora Danych, w tym profilowaniu i nie będą przekazywane do państwa trzeciego lub organizacji międzynarodowej.  </w:t>
      </w:r>
    </w:p>
    <w:p w:rsidR="007E275D" w:rsidRPr="007E275D" w:rsidRDefault="007E275D">
      <w:pPr>
        <w:pStyle w:val="Tekstpodstawowy"/>
        <w:numPr>
          <w:ilvl w:val="0"/>
          <w:numId w:val="54"/>
        </w:numPr>
        <w:suppressAutoHyphens/>
        <w:spacing w:after="120" w:line="276" w:lineRule="auto"/>
        <w:ind w:left="714" w:hanging="357"/>
        <w:rPr>
          <w:rFonts w:asciiTheme="minorHAnsi" w:hAnsiTheme="minorHAnsi" w:cstheme="minorHAnsi"/>
          <w:szCs w:val="24"/>
        </w:rPr>
      </w:pPr>
      <w:r w:rsidRPr="007E275D">
        <w:rPr>
          <w:rFonts w:asciiTheme="minorHAnsi" w:hAnsiTheme="minorHAnsi" w:cstheme="minorHAnsi"/>
          <w:szCs w:val="24"/>
        </w:rPr>
        <w:t>Wykonawcy przysługują prawa:</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dostępu do dotyczących go danych oraz otrzymania ich kopii,</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sprostowania (poprawiania) danych,</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 xml:space="preserve">usunięcia danych (zgodnie z uwarunkowaniami określonymi w art. 17 RODO), </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do ograniczenia przetwarzania danych,</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do przenoszenia danych (zgodnie z uwarunkowaniami określonymi w art. 20 RODO),</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wniesienia sprzeciwu wobec przetwarzania danych,</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 xml:space="preserve">wniesienia skargi do organu nadzorczego, o którym mowa w art. 4 pkt  21 RODO, </w:t>
      </w:r>
      <w:r w:rsidRPr="007E275D">
        <w:rPr>
          <w:rFonts w:asciiTheme="minorHAnsi" w:hAnsiTheme="minorHAnsi" w:cstheme="minorHAnsi"/>
          <w:szCs w:val="24"/>
        </w:rPr>
        <w:br/>
        <w:t xml:space="preserve">tj. Prezesa Urzędu Ochrony Danych Osobowych w Warszawie.  </w:t>
      </w:r>
    </w:p>
    <w:p w:rsidR="007E275D" w:rsidRPr="007E275D" w:rsidRDefault="007E275D">
      <w:pPr>
        <w:pStyle w:val="Akapitzlist"/>
        <w:widowControl w:val="0"/>
        <w:numPr>
          <w:ilvl w:val="0"/>
          <w:numId w:val="54"/>
        </w:numPr>
        <w:autoSpaceDE w:val="0"/>
        <w:autoSpaceDN w:val="0"/>
        <w:adjustRightInd w:val="0"/>
        <w:spacing w:line="276" w:lineRule="auto"/>
        <w:ind w:left="714" w:hanging="357"/>
        <w:jc w:val="both"/>
        <w:rPr>
          <w:rFonts w:asciiTheme="minorHAnsi" w:hAnsiTheme="minorHAnsi" w:cstheme="minorHAnsi"/>
        </w:rPr>
      </w:pPr>
      <w:r w:rsidRPr="007E275D">
        <w:rPr>
          <w:rFonts w:asciiTheme="minorHAnsi" w:hAnsiTheme="minorHAnsi" w:cstheme="minorHAnsi"/>
        </w:rPr>
        <w:t xml:space="preserve">W sprawach z zakresu ochrony danych osobowych można kontaktować się z Inspektorem Ochrony Danych, telefonicznie: 34 3145 251 oraz pod adresem e-mail: iod@ugporaj.pl.  </w:t>
      </w:r>
    </w:p>
    <w:p w:rsidR="009D7CE5" w:rsidRDefault="009D7CE5" w:rsidP="00C94BA1">
      <w:pPr>
        <w:spacing w:line="276" w:lineRule="auto"/>
        <w:rPr>
          <w:rFonts w:asciiTheme="minorHAnsi" w:hAnsiTheme="minorHAnsi" w:cstheme="minorHAnsi"/>
          <w:b/>
        </w:rPr>
      </w:pPr>
    </w:p>
    <w:p w:rsidR="007E275D" w:rsidRDefault="007E275D" w:rsidP="007E275D">
      <w:pPr>
        <w:spacing w:line="276" w:lineRule="auto"/>
        <w:jc w:val="center"/>
        <w:rPr>
          <w:rFonts w:asciiTheme="minorHAnsi" w:hAnsiTheme="minorHAnsi" w:cstheme="minorHAnsi"/>
          <w:b/>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lastRenderedPageBreak/>
        <w:t>§ 2</w:t>
      </w:r>
      <w:r w:rsidR="00D25777">
        <w:rPr>
          <w:rFonts w:asciiTheme="minorHAnsi" w:hAnsiTheme="minorHAnsi" w:cstheme="minorHAnsi"/>
          <w:b/>
        </w:rPr>
        <w:t>3</w:t>
      </w:r>
    </w:p>
    <w:p w:rsidR="007E275D" w:rsidRPr="007E275D" w:rsidRDefault="007E275D" w:rsidP="007E275D">
      <w:pPr>
        <w:spacing w:line="276" w:lineRule="auto"/>
        <w:jc w:val="center"/>
        <w:rPr>
          <w:rFonts w:asciiTheme="minorHAnsi" w:hAnsiTheme="minorHAnsi" w:cstheme="minorHAnsi"/>
          <w:b/>
        </w:rPr>
      </w:pPr>
      <w:r w:rsidRPr="007E275D">
        <w:rPr>
          <w:rFonts w:asciiTheme="minorHAnsi" w:hAnsiTheme="minorHAnsi" w:cstheme="minorHAnsi"/>
          <w:b/>
        </w:rPr>
        <w:t>Postanowienia końcowe</w:t>
      </w:r>
    </w:p>
    <w:p w:rsidR="007E275D" w:rsidRPr="007E275D" w:rsidRDefault="007E275D" w:rsidP="007E275D">
      <w:pPr>
        <w:spacing w:line="276" w:lineRule="auto"/>
        <w:jc w:val="center"/>
        <w:rPr>
          <w:rFonts w:asciiTheme="minorHAnsi" w:hAnsiTheme="minorHAnsi" w:cstheme="minorHAnsi"/>
          <w:b/>
        </w:rPr>
      </w:pPr>
    </w:p>
    <w:p w:rsidR="007E275D" w:rsidRPr="007E275D" w:rsidRDefault="007E275D">
      <w:pPr>
        <w:pStyle w:val="Tekstpodstawowy"/>
        <w:widowControl w:val="0"/>
        <w:numPr>
          <w:ilvl w:val="0"/>
          <w:numId w:val="56"/>
        </w:numPr>
        <w:tabs>
          <w:tab w:val="left" w:pos="851"/>
        </w:tabs>
        <w:spacing w:line="276" w:lineRule="auto"/>
        <w:ind w:left="720" w:hanging="360"/>
        <w:rPr>
          <w:rFonts w:asciiTheme="minorHAnsi" w:hAnsiTheme="minorHAnsi" w:cstheme="minorHAnsi"/>
          <w:szCs w:val="24"/>
        </w:rPr>
      </w:pPr>
      <w:r w:rsidRPr="007E275D">
        <w:rPr>
          <w:rFonts w:asciiTheme="minorHAnsi" w:hAnsiTheme="minorHAnsi" w:cstheme="minorHAnsi"/>
          <w:szCs w:val="24"/>
        </w:rPr>
        <w:t>W sprawach nie uregulowanych niniejszą umową stosuje się przepisy kodeksu cywilnego, Prawa zamówień publicznych oraz w sprawach procesowych przepisy kodeksu postępowania cywilnego.</w:t>
      </w:r>
    </w:p>
    <w:p w:rsidR="007E275D" w:rsidRPr="007E275D" w:rsidRDefault="007E275D">
      <w:pPr>
        <w:pStyle w:val="Tekstpodstawowy"/>
        <w:widowControl w:val="0"/>
        <w:numPr>
          <w:ilvl w:val="0"/>
          <w:numId w:val="56"/>
        </w:numPr>
        <w:tabs>
          <w:tab w:val="left" w:pos="851"/>
        </w:tabs>
        <w:spacing w:line="276" w:lineRule="auto"/>
        <w:ind w:left="720" w:hanging="360"/>
        <w:rPr>
          <w:rFonts w:asciiTheme="minorHAnsi" w:hAnsiTheme="minorHAnsi" w:cstheme="minorHAnsi"/>
          <w:szCs w:val="24"/>
        </w:rPr>
      </w:pPr>
      <w:r w:rsidRPr="007E275D">
        <w:rPr>
          <w:rFonts w:asciiTheme="minorHAnsi" w:hAnsiTheme="minorHAnsi" w:cstheme="minorHAnsi"/>
          <w:szCs w:val="24"/>
        </w:rPr>
        <w:t>W przypadku zaistnienia pomiędzy stronami sporu wynikającego z umowy lub pozostającego w związku z umową, strony zobowiązują się do jego rozwiązania w drodze mediacji  lub  inne</w:t>
      </w:r>
      <w:r w:rsidR="00D22FAA">
        <w:rPr>
          <w:rFonts w:asciiTheme="minorHAnsi" w:hAnsiTheme="minorHAnsi" w:cstheme="minorHAnsi"/>
          <w:szCs w:val="24"/>
        </w:rPr>
        <w:t>go</w:t>
      </w:r>
      <w:r w:rsidRPr="007E275D">
        <w:rPr>
          <w:rFonts w:asciiTheme="minorHAnsi" w:hAnsiTheme="minorHAnsi" w:cstheme="minorHAnsi"/>
          <w:szCs w:val="24"/>
        </w:rPr>
        <w:t xml:space="preserve"> polubowne</w:t>
      </w:r>
      <w:r w:rsidR="00D22FAA">
        <w:rPr>
          <w:rFonts w:asciiTheme="minorHAnsi" w:hAnsiTheme="minorHAnsi" w:cstheme="minorHAnsi"/>
          <w:szCs w:val="24"/>
        </w:rPr>
        <w:t>go</w:t>
      </w:r>
      <w:r w:rsidRPr="007E275D">
        <w:rPr>
          <w:rFonts w:asciiTheme="minorHAnsi" w:hAnsiTheme="minorHAnsi" w:cstheme="minorHAnsi"/>
          <w:szCs w:val="24"/>
        </w:rPr>
        <w:t xml:space="preserve"> rozwiązani</w:t>
      </w:r>
      <w:r w:rsidR="00D22FAA">
        <w:rPr>
          <w:rFonts w:asciiTheme="minorHAnsi" w:hAnsiTheme="minorHAnsi" w:cstheme="minorHAnsi"/>
          <w:szCs w:val="24"/>
        </w:rPr>
        <w:t>a</w:t>
      </w:r>
      <w:r w:rsidRPr="007E275D">
        <w:rPr>
          <w:rFonts w:asciiTheme="minorHAnsi" w:hAnsiTheme="minorHAnsi" w:cstheme="minorHAnsi"/>
          <w:szCs w:val="24"/>
        </w:rPr>
        <w:t xml:space="preserve"> sporu przed Sądem Polubownym przy Prokuratorii Generalnej Rzeczypospolitej Polskiej</w:t>
      </w:r>
      <w:r w:rsidR="005C2ABB">
        <w:rPr>
          <w:rFonts w:asciiTheme="minorHAnsi" w:hAnsiTheme="minorHAnsi" w:cstheme="minorHAnsi"/>
          <w:szCs w:val="24"/>
        </w:rPr>
        <w:t>,</w:t>
      </w:r>
      <w:r w:rsidRPr="007E275D">
        <w:rPr>
          <w:rFonts w:asciiTheme="minorHAnsi" w:hAnsiTheme="minorHAnsi" w:cstheme="minorHAnsi"/>
          <w:szCs w:val="24"/>
        </w:rPr>
        <w:t xml:space="preserve"> wybranym mediatorem albo osobą prowadzącą polubowne  rozwiązanie sporu. </w:t>
      </w:r>
    </w:p>
    <w:p w:rsidR="007E275D" w:rsidRPr="007E275D" w:rsidRDefault="007E275D">
      <w:pPr>
        <w:pStyle w:val="Tekstpodstawowy"/>
        <w:widowControl w:val="0"/>
        <w:numPr>
          <w:ilvl w:val="0"/>
          <w:numId w:val="56"/>
        </w:numPr>
        <w:tabs>
          <w:tab w:val="left" w:pos="851"/>
        </w:tabs>
        <w:spacing w:line="276" w:lineRule="auto"/>
        <w:ind w:left="720" w:hanging="360"/>
        <w:rPr>
          <w:rFonts w:asciiTheme="minorHAnsi" w:hAnsiTheme="minorHAnsi" w:cstheme="minorHAnsi"/>
          <w:szCs w:val="24"/>
        </w:rPr>
      </w:pPr>
      <w:r w:rsidRPr="007E275D">
        <w:rPr>
          <w:rFonts w:asciiTheme="minorHAnsi" w:hAnsiTheme="minorHAnsi" w:cstheme="minorHAnsi"/>
          <w:szCs w:val="24"/>
        </w:rPr>
        <w:t>Właściwy do  rozpoznania sporów wynikłych na tle realizacji niniejszej umowy jest Sąd właściwy dla siedziby Zamawiającego .</w:t>
      </w:r>
    </w:p>
    <w:p w:rsidR="007E275D" w:rsidRPr="007E275D" w:rsidRDefault="007E275D">
      <w:pPr>
        <w:pStyle w:val="Tekstpodstawowy"/>
        <w:widowControl w:val="0"/>
        <w:numPr>
          <w:ilvl w:val="0"/>
          <w:numId w:val="56"/>
        </w:numPr>
        <w:spacing w:line="276" w:lineRule="auto"/>
        <w:ind w:left="720" w:hanging="360"/>
        <w:rPr>
          <w:rFonts w:asciiTheme="minorHAnsi" w:hAnsiTheme="minorHAnsi" w:cstheme="minorHAnsi"/>
          <w:szCs w:val="24"/>
        </w:rPr>
      </w:pPr>
      <w:r w:rsidRPr="007E275D">
        <w:rPr>
          <w:rFonts w:asciiTheme="minorHAnsi" w:hAnsiTheme="minorHAnsi" w:cstheme="minorHAnsi"/>
          <w:szCs w:val="24"/>
        </w:rPr>
        <w:t>Wszelkie spory rozstrzygał będzie sąd właściwy dla Zamawiającego w przypadku gdy zgodnie z ust. 2 nie nastąpi polubowne rozwiązanie sporu pomiędzy stronami w terminie 30 dni od dnia rozpoczęcia mediacji.</w:t>
      </w:r>
    </w:p>
    <w:p w:rsidR="007E275D" w:rsidRPr="007E275D" w:rsidRDefault="007E275D">
      <w:pPr>
        <w:pStyle w:val="Tekstpodstawowy"/>
        <w:widowControl w:val="0"/>
        <w:numPr>
          <w:ilvl w:val="0"/>
          <w:numId w:val="56"/>
        </w:numPr>
        <w:tabs>
          <w:tab w:val="left" w:pos="714"/>
        </w:tabs>
        <w:spacing w:line="276" w:lineRule="auto"/>
        <w:ind w:left="720" w:hanging="360"/>
        <w:jc w:val="left"/>
        <w:rPr>
          <w:rFonts w:asciiTheme="minorHAnsi" w:hAnsiTheme="minorHAnsi" w:cstheme="minorHAnsi"/>
          <w:szCs w:val="24"/>
        </w:rPr>
      </w:pPr>
      <w:r w:rsidRPr="007E275D">
        <w:rPr>
          <w:rFonts w:asciiTheme="minorHAnsi" w:hAnsiTheme="minorHAnsi" w:cstheme="minorHAnsi"/>
          <w:szCs w:val="24"/>
        </w:rPr>
        <w:t>Wszelkie zmiany wymagają formy pisemnej pod rygorem nieważności.</w:t>
      </w:r>
    </w:p>
    <w:p w:rsidR="007E275D" w:rsidRPr="007E275D" w:rsidRDefault="007E275D">
      <w:pPr>
        <w:pStyle w:val="Tekstpodstawowy"/>
        <w:widowControl w:val="0"/>
        <w:numPr>
          <w:ilvl w:val="0"/>
          <w:numId w:val="56"/>
        </w:numPr>
        <w:tabs>
          <w:tab w:val="left" w:pos="714"/>
        </w:tabs>
        <w:spacing w:line="276" w:lineRule="auto"/>
        <w:ind w:left="720" w:hanging="360"/>
        <w:jc w:val="left"/>
        <w:rPr>
          <w:rFonts w:asciiTheme="minorHAnsi" w:hAnsiTheme="minorHAnsi" w:cstheme="minorHAnsi"/>
          <w:szCs w:val="24"/>
        </w:rPr>
      </w:pPr>
      <w:r w:rsidRPr="007E275D">
        <w:rPr>
          <w:rFonts w:asciiTheme="minorHAnsi" w:hAnsiTheme="minorHAnsi" w:cstheme="minorHAnsi"/>
          <w:szCs w:val="24"/>
        </w:rPr>
        <w:t>Umowę niniejszą sporządza się w  trzech  jednobrzmiących egzemplarzach jeden dla Wykonawcy, dwa dla Zamawiającego.</w:t>
      </w:r>
    </w:p>
    <w:p w:rsidR="007E275D" w:rsidRPr="007E275D" w:rsidRDefault="007E275D" w:rsidP="007E275D">
      <w:pPr>
        <w:widowControl w:val="0"/>
        <w:autoSpaceDE w:val="0"/>
        <w:autoSpaceDN w:val="0"/>
        <w:adjustRightInd w:val="0"/>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hAnsiTheme="minorHAnsi" w:cstheme="minorHAnsi"/>
          <w:b/>
        </w:rPr>
      </w:pPr>
      <w:r w:rsidRPr="007E275D">
        <w:rPr>
          <w:rFonts w:asciiTheme="minorHAnsi" w:hAnsiTheme="minorHAnsi" w:cstheme="minorHAnsi"/>
          <w:b/>
        </w:rPr>
        <w:t xml:space="preserve">              Zamawiający </w:t>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t xml:space="preserve">            Wykonawca</w:t>
      </w: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b/>
        </w:rPr>
      </w:pPr>
    </w:p>
    <w:p w:rsidR="00000000" w:rsidRPr="007E275D" w:rsidRDefault="00000000" w:rsidP="007E275D">
      <w:pPr>
        <w:spacing w:line="276" w:lineRule="auto"/>
        <w:rPr>
          <w:rFonts w:asciiTheme="minorHAnsi" w:hAnsiTheme="minorHAnsi" w:cstheme="minorHAnsi"/>
        </w:rPr>
      </w:pPr>
    </w:p>
    <w:sectPr w:rsidR="00A85534" w:rsidRPr="007E275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03E18" w:rsidRDefault="00D03E18" w:rsidP="0069420E">
      <w:r>
        <w:separator/>
      </w:r>
    </w:p>
  </w:endnote>
  <w:endnote w:type="continuationSeparator" w:id="0">
    <w:p w:rsidR="00D03E18" w:rsidRDefault="00D03E18" w:rsidP="0069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7013765"/>
      <w:docPartObj>
        <w:docPartGallery w:val="Page Numbers (Bottom of Page)"/>
        <w:docPartUnique/>
      </w:docPartObj>
    </w:sdtPr>
    <w:sdtEndPr>
      <w:rPr>
        <w:rFonts w:asciiTheme="minorHAnsi" w:hAnsiTheme="minorHAnsi" w:cstheme="minorHAnsi"/>
        <w:b/>
        <w:bCs/>
        <w:sz w:val="20"/>
        <w:szCs w:val="20"/>
      </w:rPr>
    </w:sdtEndPr>
    <w:sdtContent>
      <w:p w:rsidR="00D22FAA" w:rsidRPr="00D22FAA" w:rsidRDefault="00D22FAA">
        <w:pPr>
          <w:pStyle w:val="Stopka"/>
          <w:jc w:val="right"/>
          <w:rPr>
            <w:rFonts w:asciiTheme="minorHAnsi" w:hAnsiTheme="minorHAnsi" w:cstheme="minorHAnsi"/>
            <w:b/>
            <w:bCs/>
            <w:sz w:val="20"/>
            <w:szCs w:val="20"/>
          </w:rPr>
        </w:pPr>
        <w:r w:rsidRPr="00D22FAA">
          <w:rPr>
            <w:rFonts w:asciiTheme="minorHAnsi" w:hAnsiTheme="minorHAnsi" w:cstheme="minorHAnsi"/>
            <w:b/>
            <w:bCs/>
            <w:sz w:val="20"/>
            <w:szCs w:val="20"/>
          </w:rPr>
          <w:fldChar w:fldCharType="begin"/>
        </w:r>
        <w:r w:rsidRPr="00D22FAA">
          <w:rPr>
            <w:rFonts w:asciiTheme="minorHAnsi" w:hAnsiTheme="minorHAnsi" w:cstheme="minorHAnsi"/>
            <w:b/>
            <w:bCs/>
            <w:sz w:val="20"/>
            <w:szCs w:val="20"/>
          </w:rPr>
          <w:instrText>PAGE   \* MERGEFORMAT</w:instrText>
        </w:r>
        <w:r w:rsidRPr="00D22FAA">
          <w:rPr>
            <w:rFonts w:asciiTheme="minorHAnsi" w:hAnsiTheme="minorHAnsi" w:cstheme="minorHAnsi"/>
            <w:b/>
            <w:bCs/>
            <w:sz w:val="20"/>
            <w:szCs w:val="20"/>
          </w:rPr>
          <w:fldChar w:fldCharType="separate"/>
        </w:r>
        <w:r w:rsidRPr="00D22FAA">
          <w:rPr>
            <w:rFonts w:asciiTheme="minorHAnsi" w:hAnsiTheme="minorHAnsi" w:cstheme="minorHAnsi"/>
            <w:b/>
            <w:bCs/>
            <w:sz w:val="20"/>
            <w:szCs w:val="20"/>
          </w:rPr>
          <w:t>2</w:t>
        </w:r>
        <w:r w:rsidRPr="00D22FAA">
          <w:rPr>
            <w:rFonts w:asciiTheme="minorHAnsi" w:hAnsiTheme="minorHAnsi" w:cstheme="minorHAnsi"/>
            <w:b/>
            <w:bCs/>
            <w:sz w:val="20"/>
            <w:szCs w:val="20"/>
          </w:rPr>
          <w:fldChar w:fldCharType="end"/>
        </w:r>
      </w:p>
    </w:sdtContent>
  </w:sdt>
  <w:p w:rsidR="00D22FAA" w:rsidRDefault="00D22F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03E18" w:rsidRDefault="00D03E18" w:rsidP="0069420E">
      <w:r>
        <w:separator/>
      </w:r>
    </w:p>
  </w:footnote>
  <w:footnote w:type="continuationSeparator" w:id="0">
    <w:p w:rsidR="00D03E18" w:rsidRDefault="00D03E18" w:rsidP="00694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22FAA" w:rsidRDefault="00D22FAA" w:rsidP="00D22FAA">
    <w:pPr>
      <w:pStyle w:val="Nagwek"/>
      <w:rPr>
        <w:rFonts w:asciiTheme="minorHAnsi" w:hAnsiTheme="minorHAnsi" w:cstheme="minorHAnsi"/>
        <w:b/>
        <w:bCs/>
        <w:sz w:val="22"/>
        <w:szCs w:val="22"/>
      </w:rPr>
    </w:pPr>
    <w:r>
      <w:rPr>
        <w:rFonts w:asciiTheme="minorHAnsi" w:hAnsiTheme="minorHAnsi" w:cstheme="minorHAnsi"/>
        <w:b/>
        <w:bCs/>
        <w:sz w:val="22"/>
        <w:szCs w:val="22"/>
      </w:rPr>
      <w:t>GK.271.10.2024</w:t>
    </w:r>
  </w:p>
  <w:p w:rsidR="00D22FAA" w:rsidRPr="004105E0" w:rsidRDefault="00D22FAA" w:rsidP="00D22FAA">
    <w:pPr>
      <w:pStyle w:val="Nagwek"/>
      <w:jc w:val="right"/>
      <w:rPr>
        <w:rFonts w:asciiTheme="minorHAnsi" w:hAnsiTheme="minorHAnsi" w:cstheme="minorHAnsi"/>
        <w:b/>
        <w:bCs/>
        <w:sz w:val="22"/>
        <w:szCs w:val="22"/>
      </w:rPr>
    </w:pPr>
    <w:r w:rsidRPr="004105E0">
      <w:rPr>
        <w:rFonts w:asciiTheme="minorHAnsi" w:hAnsiTheme="minorHAnsi" w:cstheme="minorHAnsi"/>
        <w:b/>
        <w:bCs/>
        <w:sz w:val="22"/>
        <w:szCs w:val="22"/>
      </w:rPr>
      <w:t>Załącznik n</w:t>
    </w:r>
    <w:r>
      <w:rPr>
        <w:rFonts w:asciiTheme="minorHAnsi" w:hAnsiTheme="minorHAnsi" w:cstheme="minorHAnsi"/>
        <w:b/>
        <w:bCs/>
        <w:sz w:val="22"/>
        <w:szCs w:val="22"/>
      </w:rPr>
      <w:t>r</w:t>
    </w:r>
    <w:r w:rsidRPr="004105E0">
      <w:rPr>
        <w:rFonts w:asciiTheme="minorHAnsi" w:hAnsiTheme="minorHAnsi" w:cstheme="minorHAnsi"/>
        <w:b/>
        <w:bCs/>
        <w:sz w:val="22"/>
        <w:szCs w:val="22"/>
      </w:rPr>
      <w:t xml:space="preserve"> </w:t>
    </w:r>
    <w:r>
      <w:rPr>
        <w:rFonts w:asciiTheme="minorHAnsi" w:hAnsiTheme="minorHAnsi" w:cstheme="minorHAnsi"/>
        <w:b/>
        <w:bCs/>
        <w:sz w:val="22"/>
        <w:szCs w:val="22"/>
      </w:rPr>
      <w:t>4</w:t>
    </w:r>
    <w:r>
      <w:rPr>
        <w:rFonts w:asciiTheme="minorHAnsi" w:hAnsiTheme="minorHAnsi" w:cstheme="minorHAnsi"/>
        <w:b/>
        <w:bCs/>
        <w:sz w:val="22"/>
        <w:szCs w:val="22"/>
      </w:rPr>
      <w:t xml:space="preserve"> do SWZ</w:t>
    </w:r>
  </w:p>
  <w:p w:rsidR="00D22FAA" w:rsidRDefault="00D22F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2959"/>
    <w:multiLevelType w:val="hybridMultilevel"/>
    <w:tmpl w:val="E2A6A8B0"/>
    <w:lvl w:ilvl="0" w:tplc="FEBE79BE">
      <w:start w:val="1"/>
      <w:numFmt w:val="decimal"/>
      <w:lvlText w:val="%1."/>
      <w:lvlJc w:val="left"/>
      <w:pPr>
        <w:tabs>
          <w:tab w:val="num" w:pos="720"/>
        </w:tabs>
        <w:ind w:left="720" w:hanging="360"/>
      </w:pPr>
      <w:rPr>
        <w:rFonts w:asciiTheme="minorHAnsi" w:hAnsiTheme="minorHAnsi" w:cstheme="minorHAnsi" w:hint="default"/>
        <w:color w:val="auto"/>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15:restartNumberingAfterBreak="0">
    <w:nsid w:val="012813B7"/>
    <w:multiLevelType w:val="hybridMultilevel"/>
    <w:tmpl w:val="E02CA720"/>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793B25"/>
    <w:multiLevelType w:val="hybridMultilevel"/>
    <w:tmpl w:val="C2F83690"/>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C05C1F"/>
    <w:multiLevelType w:val="hybridMultilevel"/>
    <w:tmpl w:val="B82C02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E09B5"/>
    <w:multiLevelType w:val="hybridMultilevel"/>
    <w:tmpl w:val="F0381A74"/>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ED6965"/>
    <w:multiLevelType w:val="hybridMultilevel"/>
    <w:tmpl w:val="1D8E1758"/>
    <w:lvl w:ilvl="0" w:tplc="04150011">
      <w:start w:val="1"/>
      <w:numFmt w:val="decimal"/>
      <w:lvlText w:val="%1)"/>
      <w:lvlJc w:val="left"/>
      <w:pPr>
        <w:tabs>
          <w:tab w:val="num" w:pos="928"/>
        </w:tabs>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5220BDF"/>
    <w:multiLevelType w:val="hybridMultilevel"/>
    <w:tmpl w:val="3B32453E"/>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4C3E89"/>
    <w:multiLevelType w:val="hybridMultilevel"/>
    <w:tmpl w:val="9B80E4F2"/>
    <w:lvl w:ilvl="0" w:tplc="BD70E89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CC016D"/>
    <w:multiLevelType w:val="hybridMultilevel"/>
    <w:tmpl w:val="D4B6F8A0"/>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C6D5C"/>
    <w:multiLevelType w:val="hybridMultilevel"/>
    <w:tmpl w:val="63E48B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F43896"/>
    <w:multiLevelType w:val="hybridMultilevel"/>
    <w:tmpl w:val="0DA2510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0B47EEA"/>
    <w:multiLevelType w:val="hybridMultilevel"/>
    <w:tmpl w:val="8932A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164423"/>
    <w:multiLevelType w:val="hybridMultilevel"/>
    <w:tmpl w:val="347847F4"/>
    <w:lvl w:ilvl="0" w:tplc="944E00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6D3C39"/>
    <w:multiLevelType w:val="hybridMultilevel"/>
    <w:tmpl w:val="132C0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41539A"/>
    <w:multiLevelType w:val="hybridMultilevel"/>
    <w:tmpl w:val="EE6AF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7A55A6"/>
    <w:multiLevelType w:val="hybridMultilevel"/>
    <w:tmpl w:val="D5BAF150"/>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6A3909"/>
    <w:multiLevelType w:val="hybridMultilevel"/>
    <w:tmpl w:val="A600C2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800241"/>
    <w:multiLevelType w:val="hybridMultilevel"/>
    <w:tmpl w:val="71A8D6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A70A7B"/>
    <w:multiLevelType w:val="hybridMultilevel"/>
    <w:tmpl w:val="A68E3992"/>
    <w:lvl w:ilvl="0" w:tplc="04150011">
      <w:start w:val="1"/>
      <w:numFmt w:val="decimal"/>
      <w:lvlText w:val="%1)"/>
      <w:lvlJc w:val="left"/>
      <w:pPr>
        <w:tabs>
          <w:tab w:val="num" w:pos="1440"/>
        </w:tabs>
        <w:ind w:left="1440" w:hanging="360"/>
      </w:pPr>
    </w:lvl>
    <w:lvl w:ilvl="1" w:tplc="0415000F">
      <w:start w:val="1"/>
      <w:numFmt w:val="decimal"/>
      <w:lvlText w:val="%2."/>
      <w:lvlJc w:val="left"/>
      <w:pPr>
        <w:ind w:left="72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0EA7221"/>
    <w:multiLevelType w:val="hybridMultilevel"/>
    <w:tmpl w:val="4D2CF12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20FE7860"/>
    <w:multiLevelType w:val="hybridMultilevel"/>
    <w:tmpl w:val="ADBA6E30"/>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1" w15:restartNumberingAfterBreak="0">
    <w:nsid w:val="23E84279"/>
    <w:multiLevelType w:val="hybridMultilevel"/>
    <w:tmpl w:val="B2E6B3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682DDA"/>
    <w:multiLevelType w:val="hybridMultilevel"/>
    <w:tmpl w:val="B6B6D112"/>
    <w:lvl w:ilvl="0" w:tplc="96FA9AB6">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3" w15:restartNumberingAfterBreak="0">
    <w:nsid w:val="260D7FB3"/>
    <w:multiLevelType w:val="hybridMultilevel"/>
    <w:tmpl w:val="AFBEB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8A5C8B"/>
    <w:multiLevelType w:val="hybridMultilevel"/>
    <w:tmpl w:val="03701B0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CA321BB"/>
    <w:multiLevelType w:val="hybridMultilevel"/>
    <w:tmpl w:val="5E5425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096DD1"/>
    <w:multiLevelType w:val="hybridMultilevel"/>
    <w:tmpl w:val="756ACE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4F5FE2"/>
    <w:multiLevelType w:val="hybridMultilevel"/>
    <w:tmpl w:val="57A81D34"/>
    <w:lvl w:ilvl="0" w:tplc="94A277CE">
      <w:start w:val="1"/>
      <w:numFmt w:val="decimal"/>
      <w:lvlText w:val="%1)"/>
      <w:lvlJc w:val="left"/>
      <w:pPr>
        <w:ind w:left="720" w:hanging="360"/>
      </w:pPr>
      <w:rPr>
        <w:rFonts w:asciiTheme="minorHAnsi" w:hAnsiTheme="minorHAnsi" w:cstheme="minorHAns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D973A41"/>
    <w:multiLevelType w:val="hybridMultilevel"/>
    <w:tmpl w:val="666C96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DA24E66"/>
    <w:multiLevelType w:val="hybridMultilevel"/>
    <w:tmpl w:val="B5CE3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C472A7"/>
    <w:multiLevelType w:val="hybridMultilevel"/>
    <w:tmpl w:val="B68CC052"/>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EF47E5"/>
    <w:multiLevelType w:val="hybridMultilevel"/>
    <w:tmpl w:val="9528A7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44441C"/>
    <w:multiLevelType w:val="hybridMultilevel"/>
    <w:tmpl w:val="C73029C2"/>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3D3099"/>
    <w:multiLevelType w:val="hybridMultilevel"/>
    <w:tmpl w:val="49A80C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567848"/>
    <w:multiLevelType w:val="hybridMultilevel"/>
    <w:tmpl w:val="53DA6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6659B6"/>
    <w:multiLevelType w:val="hybridMultilevel"/>
    <w:tmpl w:val="D6CA7E7E"/>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745D45"/>
    <w:multiLevelType w:val="hybridMultilevel"/>
    <w:tmpl w:val="D7021BC4"/>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F52B1F"/>
    <w:multiLevelType w:val="hybridMultilevel"/>
    <w:tmpl w:val="000414F6"/>
    <w:lvl w:ilvl="0" w:tplc="04150011">
      <w:start w:val="1"/>
      <w:numFmt w:val="decimal"/>
      <w:lvlText w:val="%1)"/>
      <w:lvlJc w:val="left"/>
      <w:pPr>
        <w:ind w:left="1146" w:hanging="360"/>
      </w:pPr>
    </w:lvl>
    <w:lvl w:ilvl="1" w:tplc="04150019">
      <w:start w:val="1"/>
      <w:numFmt w:val="lowerLetter"/>
      <w:lvlText w:val="%2."/>
      <w:lvlJc w:val="left"/>
      <w:pPr>
        <w:ind w:left="1440" w:hanging="360"/>
      </w:pPr>
    </w:lvl>
    <w:lvl w:ilvl="2" w:tplc="0415001B">
      <w:start w:val="1"/>
      <w:numFmt w:val="lowerRoman"/>
      <w:lvlText w:val="%3."/>
      <w:lvlJc w:val="right"/>
      <w:pPr>
        <w:ind w:left="2586"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3F030BB7"/>
    <w:multiLevelType w:val="hybridMultilevel"/>
    <w:tmpl w:val="8AA09C22"/>
    <w:lvl w:ilvl="0" w:tplc="583ED5CC">
      <w:start w:val="1"/>
      <w:numFmt w:val="decimal"/>
      <w:lvlText w:val="%1."/>
      <w:lvlJc w:val="left"/>
      <w:pPr>
        <w:tabs>
          <w:tab w:val="num" w:pos="1448"/>
        </w:tabs>
        <w:ind w:left="14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3F126880"/>
    <w:multiLevelType w:val="hybridMultilevel"/>
    <w:tmpl w:val="84007414"/>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712993"/>
    <w:multiLevelType w:val="hybridMultilevel"/>
    <w:tmpl w:val="422C26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F5675D"/>
    <w:multiLevelType w:val="hybridMultilevel"/>
    <w:tmpl w:val="650E35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732080C"/>
    <w:multiLevelType w:val="hybridMultilevel"/>
    <w:tmpl w:val="3704ED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75F5C05"/>
    <w:multiLevelType w:val="hybridMultilevel"/>
    <w:tmpl w:val="EAD0C1E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8326224"/>
    <w:multiLevelType w:val="hybridMultilevel"/>
    <w:tmpl w:val="185A8718"/>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9394EF4"/>
    <w:multiLevelType w:val="hybridMultilevel"/>
    <w:tmpl w:val="6338D5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7842D8"/>
    <w:multiLevelType w:val="hybridMultilevel"/>
    <w:tmpl w:val="4AB438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070770"/>
    <w:multiLevelType w:val="multilevel"/>
    <w:tmpl w:val="C2724184"/>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C57EF2"/>
    <w:multiLevelType w:val="hybridMultilevel"/>
    <w:tmpl w:val="8C5E9682"/>
    <w:lvl w:ilvl="0" w:tplc="81306B80">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49" w15:restartNumberingAfterBreak="0">
    <w:nsid w:val="4BF24CB5"/>
    <w:multiLevelType w:val="hybridMultilevel"/>
    <w:tmpl w:val="1E5C10FC"/>
    <w:lvl w:ilvl="0" w:tplc="04150011">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50410131"/>
    <w:multiLevelType w:val="hybridMultilevel"/>
    <w:tmpl w:val="FF283BB2"/>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05A5D0B"/>
    <w:multiLevelType w:val="hybridMultilevel"/>
    <w:tmpl w:val="D856E5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EA4030"/>
    <w:multiLevelType w:val="multilevel"/>
    <w:tmpl w:val="9390A7D8"/>
    <w:lvl w:ilvl="0">
      <w:start w:val="1"/>
      <w:numFmt w:val="decimal"/>
      <w:lvlText w:val="%1."/>
      <w:lvlJc w:val="left"/>
      <w:rPr>
        <w:rFonts w:asciiTheme="minorHAnsi" w:eastAsia="Times New Roman" w:hAnsiTheme="minorHAnsi" w:cstheme="minorHAns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6E1B65"/>
    <w:multiLevelType w:val="hybridMultilevel"/>
    <w:tmpl w:val="EC04E132"/>
    <w:lvl w:ilvl="0" w:tplc="CD5266B8">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53384EA1"/>
    <w:multiLevelType w:val="hybridMultilevel"/>
    <w:tmpl w:val="07328D48"/>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40C050C"/>
    <w:multiLevelType w:val="hybridMultilevel"/>
    <w:tmpl w:val="5FE8B954"/>
    <w:lvl w:ilvl="0" w:tplc="04150011">
      <w:start w:val="1"/>
      <w:numFmt w:val="decimal"/>
      <w:lvlText w:val="%1)"/>
      <w:lvlJc w:val="left"/>
      <w:pPr>
        <w:ind w:left="1146" w:hanging="360"/>
      </w:pPr>
      <w:rPr>
        <w:b w:val="0"/>
      </w:rPr>
    </w:lvl>
    <w:lvl w:ilvl="1" w:tplc="0415000F">
      <w:start w:val="1"/>
      <w:numFmt w:val="decimal"/>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54C42B48"/>
    <w:multiLevelType w:val="hybridMultilevel"/>
    <w:tmpl w:val="54C693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4D53F54"/>
    <w:multiLevelType w:val="hybridMultilevel"/>
    <w:tmpl w:val="62DCF8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9" w15:restartNumberingAfterBreak="0">
    <w:nsid w:val="5A58337E"/>
    <w:multiLevelType w:val="hybridMultilevel"/>
    <w:tmpl w:val="72B05C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C6B3D33"/>
    <w:multiLevelType w:val="hybridMultilevel"/>
    <w:tmpl w:val="1BD8970A"/>
    <w:lvl w:ilvl="0" w:tplc="04150011">
      <w:start w:val="1"/>
      <w:numFmt w:val="decimal"/>
      <w:lvlText w:val="%1)"/>
      <w:lvlJc w:val="left"/>
      <w:pPr>
        <w:ind w:left="1820" w:hanging="360"/>
      </w:pPr>
    </w:lvl>
    <w:lvl w:ilvl="1" w:tplc="04150019" w:tentative="1">
      <w:start w:val="1"/>
      <w:numFmt w:val="lowerLetter"/>
      <w:lvlText w:val="%2."/>
      <w:lvlJc w:val="left"/>
      <w:pPr>
        <w:ind w:left="2540" w:hanging="360"/>
      </w:pPr>
    </w:lvl>
    <w:lvl w:ilvl="2" w:tplc="0415001B" w:tentative="1">
      <w:start w:val="1"/>
      <w:numFmt w:val="lowerRoman"/>
      <w:lvlText w:val="%3."/>
      <w:lvlJc w:val="right"/>
      <w:pPr>
        <w:ind w:left="3260" w:hanging="180"/>
      </w:pPr>
    </w:lvl>
    <w:lvl w:ilvl="3" w:tplc="0415000F" w:tentative="1">
      <w:start w:val="1"/>
      <w:numFmt w:val="decimal"/>
      <w:lvlText w:val="%4."/>
      <w:lvlJc w:val="left"/>
      <w:pPr>
        <w:ind w:left="3980" w:hanging="360"/>
      </w:pPr>
    </w:lvl>
    <w:lvl w:ilvl="4" w:tplc="04150019" w:tentative="1">
      <w:start w:val="1"/>
      <w:numFmt w:val="lowerLetter"/>
      <w:lvlText w:val="%5."/>
      <w:lvlJc w:val="left"/>
      <w:pPr>
        <w:ind w:left="4700" w:hanging="360"/>
      </w:pPr>
    </w:lvl>
    <w:lvl w:ilvl="5" w:tplc="0415001B" w:tentative="1">
      <w:start w:val="1"/>
      <w:numFmt w:val="lowerRoman"/>
      <w:lvlText w:val="%6."/>
      <w:lvlJc w:val="right"/>
      <w:pPr>
        <w:ind w:left="5420" w:hanging="180"/>
      </w:pPr>
    </w:lvl>
    <w:lvl w:ilvl="6" w:tplc="0415000F" w:tentative="1">
      <w:start w:val="1"/>
      <w:numFmt w:val="decimal"/>
      <w:lvlText w:val="%7."/>
      <w:lvlJc w:val="left"/>
      <w:pPr>
        <w:ind w:left="6140" w:hanging="360"/>
      </w:pPr>
    </w:lvl>
    <w:lvl w:ilvl="7" w:tplc="04150019" w:tentative="1">
      <w:start w:val="1"/>
      <w:numFmt w:val="lowerLetter"/>
      <w:lvlText w:val="%8."/>
      <w:lvlJc w:val="left"/>
      <w:pPr>
        <w:ind w:left="6860" w:hanging="360"/>
      </w:pPr>
    </w:lvl>
    <w:lvl w:ilvl="8" w:tplc="0415001B" w:tentative="1">
      <w:start w:val="1"/>
      <w:numFmt w:val="lowerRoman"/>
      <w:lvlText w:val="%9."/>
      <w:lvlJc w:val="right"/>
      <w:pPr>
        <w:ind w:left="7580" w:hanging="180"/>
      </w:pPr>
    </w:lvl>
  </w:abstractNum>
  <w:abstractNum w:abstractNumId="61" w15:restartNumberingAfterBreak="0">
    <w:nsid w:val="5CA03185"/>
    <w:multiLevelType w:val="hybridMultilevel"/>
    <w:tmpl w:val="B20615A6"/>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CF27776"/>
    <w:multiLevelType w:val="hybridMultilevel"/>
    <w:tmpl w:val="9AF2CE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E7D3673"/>
    <w:multiLevelType w:val="hybridMultilevel"/>
    <w:tmpl w:val="45AC356A"/>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05D133D"/>
    <w:multiLevelType w:val="hybridMultilevel"/>
    <w:tmpl w:val="1D2C7C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0AC036A"/>
    <w:multiLevelType w:val="hybridMultilevel"/>
    <w:tmpl w:val="426A5F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615971A2"/>
    <w:multiLevelType w:val="hybridMultilevel"/>
    <w:tmpl w:val="2B0E15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1DF0017"/>
    <w:multiLevelType w:val="hybridMultilevel"/>
    <w:tmpl w:val="0BBCA3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5C1A2F"/>
    <w:multiLevelType w:val="hybridMultilevel"/>
    <w:tmpl w:val="53902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BD22BD3"/>
    <w:multiLevelType w:val="hybridMultilevel"/>
    <w:tmpl w:val="F6BE7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A81CA5"/>
    <w:multiLevelType w:val="hybridMultilevel"/>
    <w:tmpl w:val="2D5691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2DA592E"/>
    <w:multiLevelType w:val="hybridMultilevel"/>
    <w:tmpl w:val="0ECAD8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3364088"/>
    <w:multiLevelType w:val="hybridMultilevel"/>
    <w:tmpl w:val="1CA40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9FD3629"/>
    <w:multiLevelType w:val="hybridMultilevel"/>
    <w:tmpl w:val="7408EF9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4" w15:restartNumberingAfterBreak="0">
    <w:nsid w:val="7A376E89"/>
    <w:multiLevelType w:val="hybridMultilevel"/>
    <w:tmpl w:val="8AAE96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DFE5B22"/>
    <w:multiLevelType w:val="hybridMultilevel"/>
    <w:tmpl w:val="AFB2B436"/>
    <w:lvl w:ilvl="0" w:tplc="EF60E65A">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7F843F9F"/>
    <w:multiLevelType w:val="hybridMultilevel"/>
    <w:tmpl w:val="8128834C"/>
    <w:lvl w:ilvl="0" w:tplc="9E8CD15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7000058">
    <w:abstractNumId w:val="69"/>
  </w:num>
  <w:num w:numId="2" w16cid:durableId="1871186447">
    <w:abstractNumId w:val="13"/>
  </w:num>
  <w:num w:numId="3" w16cid:durableId="1891070217">
    <w:abstractNumId w:val="34"/>
  </w:num>
  <w:num w:numId="4" w16cid:durableId="785537018">
    <w:abstractNumId w:val="63"/>
  </w:num>
  <w:num w:numId="5" w16cid:durableId="60448436">
    <w:abstractNumId w:val="4"/>
  </w:num>
  <w:num w:numId="6" w16cid:durableId="1210259375">
    <w:abstractNumId w:val="57"/>
  </w:num>
  <w:num w:numId="7" w16cid:durableId="863174975">
    <w:abstractNumId w:val="71"/>
  </w:num>
  <w:num w:numId="8" w16cid:durableId="907571098">
    <w:abstractNumId w:val="25"/>
  </w:num>
  <w:num w:numId="9" w16cid:durableId="619993475">
    <w:abstractNumId w:val="46"/>
  </w:num>
  <w:num w:numId="10" w16cid:durableId="1583294874">
    <w:abstractNumId w:val="21"/>
  </w:num>
  <w:num w:numId="11" w16cid:durableId="1075012774">
    <w:abstractNumId w:val="44"/>
  </w:num>
  <w:num w:numId="12" w16cid:durableId="547495175">
    <w:abstractNumId w:val="56"/>
  </w:num>
  <w:num w:numId="13" w16cid:durableId="711853692">
    <w:abstractNumId w:val="32"/>
  </w:num>
  <w:num w:numId="14" w16cid:durableId="1699968980">
    <w:abstractNumId w:val="45"/>
  </w:num>
  <w:num w:numId="15" w16cid:durableId="1581675086">
    <w:abstractNumId w:val="59"/>
  </w:num>
  <w:num w:numId="16" w16cid:durableId="391121315">
    <w:abstractNumId w:val="2"/>
  </w:num>
  <w:num w:numId="17" w16cid:durableId="726534058">
    <w:abstractNumId w:val="40"/>
  </w:num>
  <w:num w:numId="18" w16cid:durableId="1607808288">
    <w:abstractNumId w:val="61"/>
  </w:num>
  <w:num w:numId="19" w16cid:durableId="598607558">
    <w:abstractNumId w:val="9"/>
  </w:num>
  <w:num w:numId="20" w16cid:durableId="551694114">
    <w:abstractNumId w:val="8"/>
  </w:num>
  <w:num w:numId="21" w16cid:durableId="371266724">
    <w:abstractNumId w:val="64"/>
  </w:num>
  <w:num w:numId="22" w16cid:durableId="1570650797">
    <w:abstractNumId w:val="26"/>
  </w:num>
  <w:num w:numId="23" w16cid:durableId="234165846">
    <w:abstractNumId w:val="16"/>
  </w:num>
  <w:num w:numId="24" w16cid:durableId="1798184224">
    <w:abstractNumId w:val="17"/>
  </w:num>
  <w:num w:numId="25" w16cid:durableId="1494446175">
    <w:abstractNumId w:val="35"/>
  </w:num>
  <w:num w:numId="26" w16cid:durableId="263615780">
    <w:abstractNumId w:val="7"/>
  </w:num>
  <w:num w:numId="27" w16cid:durableId="2071733894">
    <w:abstractNumId w:val="29"/>
  </w:num>
  <w:num w:numId="28" w16cid:durableId="454056716">
    <w:abstractNumId w:val="33"/>
  </w:num>
  <w:num w:numId="29" w16cid:durableId="871651286">
    <w:abstractNumId w:val="36"/>
  </w:num>
  <w:num w:numId="30" w16cid:durableId="301619668">
    <w:abstractNumId w:val="15"/>
  </w:num>
  <w:num w:numId="31" w16cid:durableId="1128550310">
    <w:abstractNumId w:val="30"/>
  </w:num>
  <w:num w:numId="32" w16cid:durableId="1789472125">
    <w:abstractNumId w:val="67"/>
  </w:num>
  <w:num w:numId="33" w16cid:durableId="990255774">
    <w:abstractNumId w:val="41"/>
  </w:num>
  <w:num w:numId="34" w16cid:durableId="802037283">
    <w:abstractNumId w:val="70"/>
  </w:num>
  <w:num w:numId="35" w16cid:durableId="98113411">
    <w:abstractNumId w:val="39"/>
  </w:num>
  <w:num w:numId="36" w16cid:durableId="519006736">
    <w:abstractNumId w:val="53"/>
  </w:num>
  <w:num w:numId="37" w16cid:durableId="1407457911">
    <w:abstractNumId w:val="50"/>
  </w:num>
  <w:num w:numId="38" w16cid:durableId="1357971865">
    <w:abstractNumId w:val="54"/>
  </w:num>
  <w:num w:numId="39" w16cid:durableId="875242787">
    <w:abstractNumId w:val="74"/>
  </w:num>
  <w:num w:numId="40" w16cid:durableId="298614202">
    <w:abstractNumId w:val="23"/>
  </w:num>
  <w:num w:numId="41" w16cid:durableId="143858929">
    <w:abstractNumId w:val="3"/>
  </w:num>
  <w:num w:numId="42" w16cid:durableId="1594700973">
    <w:abstractNumId w:val="12"/>
  </w:num>
  <w:num w:numId="43" w16cid:durableId="1724331072">
    <w:abstractNumId w:val="31"/>
  </w:num>
  <w:num w:numId="44" w16cid:durableId="712385895">
    <w:abstractNumId w:val="72"/>
  </w:num>
  <w:num w:numId="45" w16cid:durableId="526255397">
    <w:abstractNumId w:val="11"/>
  </w:num>
  <w:num w:numId="46" w16cid:durableId="690498995">
    <w:abstractNumId w:val="68"/>
  </w:num>
  <w:num w:numId="47" w16cid:durableId="585308461">
    <w:abstractNumId w:val="14"/>
  </w:num>
  <w:num w:numId="48" w16cid:durableId="2111466153">
    <w:abstractNumId w:val="6"/>
  </w:num>
  <w:num w:numId="49" w16cid:durableId="358043476">
    <w:abstractNumId w:val="42"/>
  </w:num>
  <w:num w:numId="50" w16cid:durableId="372075155">
    <w:abstractNumId w:val="62"/>
  </w:num>
  <w:num w:numId="51" w16cid:durableId="93984995">
    <w:abstractNumId w:val="66"/>
  </w:num>
  <w:num w:numId="52" w16cid:durableId="12731234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832711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5354987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43045882">
    <w:abstractNumId w:val="58"/>
    <w:lvlOverride w:ilvl="0">
      <w:startOverride w:val="1"/>
    </w:lvlOverride>
    <w:lvlOverride w:ilvl="1"/>
    <w:lvlOverride w:ilvl="2"/>
    <w:lvlOverride w:ilvl="3"/>
    <w:lvlOverride w:ilvl="4"/>
    <w:lvlOverride w:ilvl="5"/>
    <w:lvlOverride w:ilvl="6"/>
    <w:lvlOverride w:ilvl="7"/>
    <w:lvlOverride w:ilvl="8"/>
  </w:num>
  <w:num w:numId="56" w16cid:durableId="693658078">
    <w:abstractNumId w:val="47"/>
  </w:num>
  <w:num w:numId="57" w16cid:durableId="1706130860">
    <w:abstractNumId w:val="28"/>
  </w:num>
  <w:num w:numId="58" w16cid:durableId="206914127">
    <w:abstractNumId w:val="1"/>
  </w:num>
  <w:num w:numId="59" w16cid:durableId="611132237">
    <w:abstractNumId w:val="43"/>
  </w:num>
  <w:num w:numId="60" w16cid:durableId="51319287">
    <w:abstractNumId w:val="65"/>
  </w:num>
  <w:num w:numId="61" w16cid:durableId="587497449">
    <w:abstractNumId w:val="37"/>
  </w:num>
  <w:num w:numId="62" w16cid:durableId="1907450442">
    <w:abstractNumId w:val="48"/>
  </w:num>
  <w:num w:numId="63" w16cid:durableId="502160850">
    <w:abstractNumId w:val="60"/>
  </w:num>
  <w:num w:numId="64" w16cid:durableId="369767464">
    <w:abstractNumId w:val="20"/>
  </w:num>
  <w:num w:numId="65" w16cid:durableId="409893219">
    <w:abstractNumId w:val="22"/>
  </w:num>
  <w:num w:numId="66" w16cid:durableId="905260466">
    <w:abstractNumId w:val="55"/>
  </w:num>
  <w:num w:numId="67" w16cid:durableId="2034526525">
    <w:abstractNumId w:val="0"/>
    <w:lvlOverride w:ilvl="0">
      <w:startOverride w:val="1"/>
    </w:lvlOverride>
    <w:lvlOverride w:ilvl="1"/>
    <w:lvlOverride w:ilvl="2"/>
    <w:lvlOverride w:ilvl="3"/>
    <w:lvlOverride w:ilvl="4"/>
    <w:lvlOverride w:ilvl="5"/>
    <w:lvlOverride w:ilvl="6"/>
    <w:lvlOverride w:ilvl="7"/>
    <w:lvlOverride w:ilvl="8"/>
  </w:num>
  <w:num w:numId="68" w16cid:durableId="9173305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69285067">
    <w:abstractNumId w:val="52"/>
  </w:num>
  <w:num w:numId="70" w16cid:durableId="375862603">
    <w:abstractNumId w:val="10"/>
  </w:num>
  <w:num w:numId="71" w16cid:durableId="17373808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662844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2313705">
    <w:abstractNumId w:val="76"/>
  </w:num>
  <w:num w:numId="74" w16cid:durableId="2021543474">
    <w:abstractNumId w:val="18"/>
  </w:num>
  <w:num w:numId="75" w16cid:durableId="301692847">
    <w:abstractNumId w:val="51"/>
  </w:num>
  <w:num w:numId="76" w16cid:durableId="1178809870">
    <w:abstractNumId w:val="19"/>
  </w:num>
  <w:num w:numId="77" w16cid:durableId="18660900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20E"/>
    <w:rsid w:val="0000273D"/>
    <w:rsid w:val="00045609"/>
    <w:rsid w:val="000616C5"/>
    <w:rsid w:val="00081588"/>
    <w:rsid w:val="000A52BB"/>
    <w:rsid w:val="000E1808"/>
    <w:rsid w:val="001672BE"/>
    <w:rsid w:val="00283B18"/>
    <w:rsid w:val="002C4870"/>
    <w:rsid w:val="002D1E52"/>
    <w:rsid w:val="00366CBC"/>
    <w:rsid w:val="004146CE"/>
    <w:rsid w:val="00494E42"/>
    <w:rsid w:val="004E2246"/>
    <w:rsid w:val="0056084B"/>
    <w:rsid w:val="005C2ABB"/>
    <w:rsid w:val="0061241A"/>
    <w:rsid w:val="0068669B"/>
    <w:rsid w:val="0069420E"/>
    <w:rsid w:val="00796F13"/>
    <w:rsid w:val="007A218B"/>
    <w:rsid w:val="007B6AAC"/>
    <w:rsid w:val="007E275D"/>
    <w:rsid w:val="008A1770"/>
    <w:rsid w:val="009D7CE5"/>
    <w:rsid w:val="00A62C3B"/>
    <w:rsid w:val="00A829EE"/>
    <w:rsid w:val="00AF5BBA"/>
    <w:rsid w:val="00B0602B"/>
    <w:rsid w:val="00B548FF"/>
    <w:rsid w:val="00B93AEA"/>
    <w:rsid w:val="00BC75D6"/>
    <w:rsid w:val="00C12692"/>
    <w:rsid w:val="00C94BA1"/>
    <w:rsid w:val="00D03E18"/>
    <w:rsid w:val="00D22FAA"/>
    <w:rsid w:val="00D25777"/>
    <w:rsid w:val="00D422F8"/>
    <w:rsid w:val="00D477BA"/>
    <w:rsid w:val="00DE4A17"/>
    <w:rsid w:val="00E4508F"/>
    <w:rsid w:val="00EE0F94"/>
    <w:rsid w:val="00F224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75554"/>
  <w15:chartTrackingRefBased/>
  <w15:docId w15:val="{4DD3FB9F-A9D9-44BE-AA28-55C881A8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420E"/>
    <w:pPr>
      <w:spacing w:after="0" w:line="240" w:lineRule="auto"/>
    </w:pPr>
    <w:rPr>
      <w:rFonts w:ascii="Arial" w:eastAsia="Times New Roman" w:hAnsi="Arial"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Podrozdział Znak,Tekst przypisu Znak Znak"/>
    <w:basedOn w:val="Domylnaczcionkaakapitu"/>
    <w:link w:val="Tekstprzypisudolnego"/>
    <w:uiPriority w:val="99"/>
    <w:semiHidden/>
    <w:locked/>
    <w:rsid w:val="0069420E"/>
    <w:rPr>
      <w:rFonts w:ascii="Tahoma" w:hAnsi="Tahoma" w:cs="Tahoma"/>
    </w:rPr>
  </w:style>
  <w:style w:type="paragraph" w:styleId="Tekstprzypisudolnego">
    <w:name w:val="footnote text"/>
    <w:aliases w:val="Podrozdział,Tekst przypisu Znak"/>
    <w:basedOn w:val="Normalny"/>
    <w:link w:val="TekstprzypisudolnegoZnak"/>
    <w:uiPriority w:val="99"/>
    <w:semiHidden/>
    <w:unhideWhenUsed/>
    <w:rsid w:val="0069420E"/>
    <w:rPr>
      <w:rFonts w:ascii="Tahoma" w:eastAsiaTheme="minorHAnsi" w:hAnsi="Tahoma" w:cs="Tahoma"/>
      <w:kern w:val="2"/>
      <w:sz w:val="22"/>
      <w:szCs w:val="22"/>
      <w:lang w:eastAsia="en-US"/>
      <w14:ligatures w14:val="standardContextual"/>
    </w:rPr>
  </w:style>
  <w:style w:type="character" w:customStyle="1" w:styleId="TekstprzypisudolnegoZnak1">
    <w:name w:val="Tekst przypisu dolnego Znak1"/>
    <w:basedOn w:val="Domylnaczcionkaakapitu"/>
    <w:uiPriority w:val="99"/>
    <w:semiHidden/>
    <w:rsid w:val="0069420E"/>
    <w:rPr>
      <w:rFonts w:ascii="Arial" w:eastAsia="Times New Roman" w:hAnsi="Arial" w:cs="Times New Roman"/>
      <w:kern w:val="0"/>
      <w:sz w:val="20"/>
      <w:szCs w:val="20"/>
      <w:lang w:eastAsia="pl-PL"/>
      <w14:ligatures w14:val="none"/>
    </w:rPr>
  </w:style>
  <w:style w:type="character" w:styleId="Odwoanieprzypisudolnego">
    <w:name w:val="footnote reference"/>
    <w:uiPriority w:val="99"/>
    <w:semiHidden/>
    <w:unhideWhenUsed/>
    <w:rsid w:val="0069420E"/>
    <w:rPr>
      <w:sz w:val="20"/>
      <w:vertAlign w:val="superscript"/>
    </w:rPr>
  </w:style>
  <w:style w:type="paragraph" w:styleId="Akapitzlist">
    <w:name w:val="List Paragraph"/>
    <w:aliases w:val="L1,Numerowanie,List Paragraph,2 heading,A_wyliczenie,K-P_odwolanie,Akapit z listą5,maz_wyliczenie,opis dzialania,T_SZ_List Paragraph,normalny tekst,Akapit z listą BS,Kolorowa lista — akcent 11,Wypunktowanie"/>
    <w:basedOn w:val="Normalny"/>
    <w:link w:val="AkapitzlistZnak"/>
    <w:uiPriority w:val="34"/>
    <w:qFormat/>
    <w:rsid w:val="007B6AAC"/>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T_SZ_List Paragraph Znak,normalny tekst Znak,Akapit z listą BS Znak"/>
    <w:link w:val="Akapitzlist"/>
    <w:uiPriority w:val="34"/>
    <w:locked/>
    <w:rsid w:val="007E275D"/>
    <w:rPr>
      <w:rFonts w:ascii="Arial" w:eastAsia="Times New Roman" w:hAnsi="Arial" w:cs="Times New Roman"/>
      <w:kern w:val="0"/>
      <w:sz w:val="24"/>
      <w:szCs w:val="24"/>
      <w:lang w:eastAsia="pl-PL"/>
      <w14:ligatures w14:val="none"/>
    </w:rPr>
  </w:style>
  <w:style w:type="paragraph" w:styleId="Tekstpodstawowy">
    <w:name w:val="Body Text"/>
    <w:basedOn w:val="Normalny"/>
    <w:link w:val="TekstpodstawowyZnak"/>
    <w:uiPriority w:val="99"/>
    <w:unhideWhenUsed/>
    <w:rsid w:val="007E275D"/>
    <w:pPr>
      <w:jc w:val="both"/>
    </w:pPr>
    <w:rPr>
      <w:rFonts w:ascii="Times New Roman" w:hAnsi="Times New Roman"/>
      <w:szCs w:val="20"/>
      <w:lang w:eastAsia="en-US"/>
    </w:rPr>
  </w:style>
  <w:style w:type="character" w:customStyle="1" w:styleId="TekstpodstawowyZnak">
    <w:name w:val="Tekst podstawowy Znak"/>
    <w:basedOn w:val="Domylnaczcionkaakapitu"/>
    <w:link w:val="Tekstpodstawowy"/>
    <w:uiPriority w:val="99"/>
    <w:rsid w:val="007E275D"/>
    <w:rPr>
      <w:rFonts w:ascii="Times New Roman" w:eastAsia="Times New Roman" w:hAnsi="Times New Roman" w:cs="Times New Roman"/>
      <w:kern w:val="0"/>
      <w:sz w:val="24"/>
      <w:szCs w:val="20"/>
      <w14:ligatures w14:val="none"/>
    </w:rPr>
  </w:style>
  <w:style w:type="paragraph" w:customStyle="1" w:styleId="Default">
    <w:name w:val="Default"/>
    <w:rsid w:val="009D7CE5"/>
    <w:pPr>
      <w:autoSpaceDE w:val="0"/>
      <w:autoSpaceDN w:val="0"/>
      <w:adjustRightInd w:val="0"/>
      <w:spacing w:after="0" w:line="240" w:lineRule="auto"/>
    </w:pPr>
    <w:rPr>
      <w:rFonts w:ascii="Trebuchet MS" w:eastAsia="Times New Roman" w:hAnsi="Trebuchet MS" w:cs="Trebuchet MS"/>
      <w:color w:val="000000"/>
      <w:kern w:val="0"/>
      <w:sz w:val="24"/>
      <w:szCs w:val="24"/>
      <w:lang w:eastAsia="pl-PL"/>
      <w14:ligatures w14:val="none"/>
    </w:rPr>
  </w:style>
  <w:style w:type="paragraph" w:styleId="Nagwek">
    <w:name w:val="header"/>
    <w:basedOn w:val="Normalny"/>
    <w:link w:val="NagwekZnak"/>
    <w:uiPriority w:val="99"/>
    <w:unhideWhenUsed/>
    <w:rsid w:val="00A829EE"/>
    <w:pPr>
      <w:tabs>
        <w:tab w:val="center" w:pos="4536"/>
        <w:tab w:val="right" w:pos="9072"/>
      </w:tabs>
    </w:pPr>
  </w:style>
  <w:style w:type="character" w:customStyle="1" w:styleId="NagwekZnak">
    <w:name w:val="Nagłówek Znak"/>
    <w:basedOn w:val="Domylnaczcionkaakapitu"/>
    <w:link w:val="Nagwek"/>
    <w:uiPriority w:val="99"/>
    <w:rsid w:val="00A829EE"/>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unhideWhenUsed/>
    <w:rsid w:val="00A829EE"/>
    <w:pPr>
      <w:tabs>
        <w:tab w:val="center" w:pos="4536"/>
        <w:tab w:val="right" w:pos="9072"/>
      </w:tabs>
    </w:pPr>
  </w:style>
  <w:style w:type="character" w:customStyle="1" w:styleId="StopkaZnak">
    <w:name w:val="Stopka Znak"/>
    <w:basedOn w:val="Domylnaczcionkaakapitu"/>
    <w:link w:val="Stopka"/>
    <w:uiPriority w:val="99"/>
    <w:rsid w:val="00A829EE"/>
    <w:rPr>
      <w:rFonts w:ascii="Arial" w:eastAsia="Times New Roman" w:hAnsi="Arial"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4CEF5-0F32-48A5-8C34-9D5045193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9092</Words>
  <Characters>54555</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Podsiadlik</dc:creator>
  <cp:keywords/>
  <dc:description/>
  <cp:lastModifiedBy>Anna Podsiadlik</cp:lastModifiedBy>
  <cp:revision>2</cp:revision>
  <cp:lastPrinted>2024-11-05T11:59:00Z</cp:lastPrinted>
  <dcterms:created xsi:type="dcterms:W3CDTF">2024-11-05T11:59:00Z</dcterms:created>
  <dcterms:modified xsi:type="dcterms:W3CDTF">2024-11-05T11:59:00Z</dcterms:modified>
</cp:coreProperties>
</file>